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7645"/>
      </w:tblGrid>
      <w:tr w:rsidR="00C5094F" w:rsidRPr="00C5094F" w14:paraId="0986FE9E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B56F" w14:textId="3FEE1B94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1</w:t>
            </w:r>
          </w:p>
          <w:p w14:paraId="469159DD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5DA46" w14:textId="419685A1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Submit Referral Packet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AB83" w14:textId="3299D0D9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Attorneys complete and submit the official MHTC Referral Packet</w:t>
            </w:r>
            <w:r w:rsidR="00E31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(links below)</w:t>
            </w:r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ensuring all required sections and documentation are included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Send the following forms to the Court Coordinator</w:t>
            </w:r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r:id="rId7" w:history="1">
              <w:r w:rsidR="00400344" w:rsidRPr="006E10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paulita.payton-murphy@wicourts.gov</w:t>
              </w:r>
            </w:hyperlink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CB40F8" w14:textId="77777777" w:rsidR="000445BC" w:rsidRDefault="000445BC" w:rsidP="0040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5AAB4" w14:textId="2EB90D1E" w:rsidR="000445BC" w:rsidRDefault="000445BC" w:rsidP="00BE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Referral Packet Cover Page.docx</w:t>
              </w:r>
            </w:hyperlink>
          </w:p>
          <w:p w14:paraId="50E3CD3B" w14:textId="77777777" w:rsidR="000445BC" w:rsidRDefault="000445BC" w:rsidP="00BE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Referral </w:t>
              </w:r>
              <w:proofErr w:type="spellStart"/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Form.docx</w:t>
              </w:r>
            </w:hyperlink>
            <w:proofErr w:type="spellEnd"/>
          </w:p>
          <w:p w14:paraId="0C390DC5" w14:textId="4E453EA7" w:rsidR="000445BC" w:rsidRDefault="000445BC" w:rsidP="00BE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ROI release for MHTC.docx</w:t>
              </w:r>
            </w:hyperlink>
          </w:p>
          <w:p w14:paraId="51816DED" w14:textId="130F27C5" w:rsidR="000445BC" w:rsidRDefault="000445BC" w:rsidP="00BE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MKE BHS ROI.docx</w:t>
              </w:r>
            </w:hyperlink>
          </w:p>
          <w:p w14:paraId="47755C8D" w14:textId="06C896AA" w:rsidR="000445BC" w:rsidRDefault="000445BC" w:rsidP="00BE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Waiver of </w:t>
              </w:r>
              <w:proofErr w:type="spellStart"/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ExParte</w:t>
              </w:r>
              <w:proofErr w:type="spellEnd"/>
              <w:r w:rsidRPr="000445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Contact.docx</w:t>
              </w:r>
            </w:hyperlink>
          </w:p>
          <w:p w14:paraId="45D14D15" w14:textId="6C881B8C" w:rsidR="00C5094F" w:rsidRPr="00C5094F" w:rsidRDefault="00C5094F" w:rsidP="0040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5094F" w:rsidRPr="00C5094F" w14:paraId="6A52D0ED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1532" w14:textId="25EF9EFE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2</w:t>
            </w:r>
          </w:p>
          <w:p w14:paraId="46D5D7C5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E29AAA" w14:textId="0093F2CA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 Assessment (O-RAS)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2622" w14:textId="77777777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Ensure an ORAS assessment is completed.  If not, please schedule the assessment.  Attorneys may assist in ensuring client attendance.</w:t>
            </w:r>
          </w:p>
          <w:p w14:paraId="71478691" w14:textId="77777777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26CED" w14:textId="281C30E0" w:rsid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C5094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https://outlook.office365.com/book/JusticePointTADBookings@JusticePoint.org/</w:t>
              </w:r>
            </w:hyperlink>
          </w:p>
          <w:p w14:paraId="5C8BD85E" w14:textId="77777777" w:rsidR="004969D2" w:rsidRPr="00C5094F" w:rsidRDefault="004969D2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9A16E" w14:textId="77777777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RPr="00C5094F" w14:paraId="26FEAC89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EB41" w14:textId="74B33AD4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3</w:t>
            </w:r>
          </w:p>
          <w:p w14:paraId="7FD1CEF7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6F2042" w14:textId="77777777" w:rsidR="00C5094F" w:rsidRPr="00400344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Mental Health Assessment</w:t>
            </w:r>
          </w:p>
          <w:p w14:paraId="0625F762" w14:textId="0CA1776C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1190" w14:textId="7ECC1F71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eligible, the</w:t>
            </w:r>
            <w:r w:rsidR="00BE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court coordinator will schedule the participant 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a clinical mental health assessment with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psychiatry resident from the Medical College of Wisconsin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094F" w:rsidRPr="00C5094F" w14:paraId="22F0D44C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4080" w14:textId="1AE4DEF0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4</w:t>
            </w:r>
          </w:p>
          <w:p w14:paraId="76477DC2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C52823" w14:textId="77777777" w:rsidR="00C5094F" w:rsidRPr="00400344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 Referrals (if needed)</w:t>
            </w:r>
          </w:p>
          <w:p w14:paraId="132DDAEA" w14:textId="2FB06FFE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FFFF" w14:textId="7EB9300B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If the client is not connected to services, a Community Access to Recovery Services (CARS) referral or other community-based support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services (such as 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housing, AODA, etc.) will be initiated.</w:t>
            </w:r>
          </w:p>
        </w:tc>
      </w:tr>
      <w:tr w:rsidR="00C5094F" w:rsidRPr="00C5094F" w14:paraId="4304421F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A70C" w14:textId="594963D8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5</w:t>
            </w:r>
          </w:p>
          <w:p w14:paraId="58550151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0D285A" w14:textId="2C1C64D5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Staffing Review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B5C5" w14:textId="30146EE6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MHTC team (Judge, DA, PD, case managers, </w:t>
            </w:r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program staff) reviews referral materials, assessments, and eligibility during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admission</w:t>
            </w:r>
            <w:r w:rsidR="0040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staffing.  </w:t>
            </w:r>
          </w:p>
          <w:p w14:paraId="5B3745CB" w14:textId="77777777" w:rsidR="00C5094F" w:rsidRPr="00C5094F" w:rsidRDefault="00C5094F" w:rsidP="00C5094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ADA will draft the MHTC agreement and forward it to the attorney.</w:t>
            </w:r>
          </w:p>
          <w:p w14:paraId="727D6711" w14:textId="390697FD" w:rsidR="00C5094F" w:rsidRPr="00C5094F" w:rsidRDefault="00C5094F" w:rsidP="00C5094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>This is the time the parties should be negotiating the appropriate type of MHTC contact (</w:t>
            </w:r>
            <w:r w:rsidR="00400344" w:rsidRP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>DPA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enhanced probation) and condition.</w:t>
            </w:r>
          </w:p>
          <w:p w14:paraId="4FE7EDB6" w14:textId="77777777" w:rsidR="00C5094F" w:rsidRPr="00C5094F" w:rsidRDefault="00C5094F" w:rsidP="00C5094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Attorney, please discuss the agreement with your client as soon as possible and inform the ADA/Court Coordinator of the decision.</w:t>
            </w:r>
          </w:p>
          <w:p w14:paraId="0F9746BF" w14:textId="77777777" w:rsidR="00C5094F" w:rsidRPr="00C5094F" w:rsidRDefault="00C5094F" w:rsidP="00C5094F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a client agrees to participate, the Court Coordinator will work with the Court Clerk to schedule the Admissions Hearing/MHTC Entry Date.</w:t>
            </w:r>
          </w:p>
          <w:p w14:paraId="3981C8E1" w14:textId="5A5222F9" w:rsidR="00C5094F" w:rsidRPr="00C5094F" w:rsidRDefault="00C5094F" w:rsidP="00C5094F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>Defense attorneys–if your client is an SPD client and you don’t want to stay with the client throughout MHTC, contact Attorney Paige Styler</w:t>
            </w:r>
            <w:r w:rsid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14" w:history="1">
              <w:r w:rsidR="000445BC" w:rsidRPr="006E10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StylerP@opd.wi.gov</w:t>
              </w:r>
            </w:hyperlink>
            <w:r w:rsid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 we can make sure the case is not a conflict.  If your client was not </w:t>
            </w:r>
            <w:r w:rsidRP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>SPD-appointed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you don’t plan on staying with the client after entry, you may contact Attorney Styler to see if the client would qualify for SPD services.</w:t>
            </w:r>
          </w:p>
        </w:tc>
      </w:tr>
      <w:tr w:rsidR="00C5094F" w:rsidRPr="00C5094F" w14:paraId="4F35B29B" w14:textId="77777777" w:rsidTr="00C5094F">
        <w:trPr>
          <w:trHeight w:val="813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8903" w14:textId="6F883A52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 6</w:t>
            </w:r>
          </w:p>
          <w:p w14:paraId="474C25B2" w14:textId="77777777" w:rsidR="00C5094F" w:rsidRPr="00400344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6965B2" w14:textId="4F4F05BD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Admission Hearing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2D9E" w14:textId="266BCDC5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If approved, an admission hearing is scheduled before the MHTC judge.  Attorneys must ensure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 all necessary court documents are filed at least 2 days in advance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09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the client enters MHTC 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(plea/</w:t>
            </w:r>
            <w:r w:rsidR="000445BC" w:rsidRP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>DPA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>/sentencing)</w:t>
            </w:r>
            <w:r w:rsidRPr="000445BC">
              <w:rPr>
                <w:rFonts w:ascii="Times New Roman" w:eastAsia="Times New Roman" w:hAnsi="Times New Roman" w:cs="Times New Roman"/>
                <w:sz w:val="24"/>
                <w:szCs w:val="24"/>
              </w:rPr>
              <w:t>, the case may be transferred if the client qualifies for SPD</w:t>
            </w:r>
            <w:r w:rsidRPr="00C5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services. </w:t>
            </w:r>
          </w:p>
        </w:tc>
      </w:tr>
      <w:tr w:rsidR="00C5094F" w:rsidRPr="00C5094F" w14:paraId="4F26794E" w14:textId="77777777" w:rsidTr="00C5094F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3C0" w14:textId="5832485C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Step 7</w:t>
            </w:r>
          </w:p>
          <w:p w14:paraId="30FE8037" w14:textId="77777777" w:rsid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BC0ADF" w14:textId="77777777" w:rsidR="00C5094F" w:rsidRPr="00400344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Enrollment</w:t>
            </w:r>
          </w:p>
          <w:p w14:paraId="5A11C497" w14:textId="68FBF392" w:rsidR="00C5094F" w:rsidRPr="00C5094F" w:rsidRDefault="00C5094F" w:rsidP="0040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BE5A" w14:textId="5CF9D6E4" w:rsidR="00C5094F" w:rsidRPr="00C5094F" w:rsidRDefault="00C5094F" w:rsidP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Upon acceptance, participants begin programming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including court appearances, treatment adherence, case management, and monitoring.</w:t>
            </w:r>
          </w:p>
        </w:tc>
      </w:tr>
    </w:tbl>
    <w:p w14:paraId="120893DC" w14:textId="77777777" w:rsidR="00C5094F" w:rsidRPr="00C5094F" w:rsidRDefault="00C5094F" w:rsidP="00C5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0F53" w14:textId="77777777" w:rsidR="00C5094F" w:rsidRPr="00C5094F" w:rsidRDefault="00C5094F" w:rsidP="00C50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*Tip for Attorneys:  </w:t>
      </w:r>
      <w:r w:rsidRPr="00C5094F">
        <w:rPr>
          <w:rFonts w:ascii="Times New Roman" w:eastAsia="Times New Roman" w:hAnsi="Times New Roman" w:cs="Times New Roman"/>
          <w:color w:val="000000"/>
          <w:sz w:val="24"/>
          <w:szCs w:val="24"/>
        </w:rPr>
        <w:t>The more complete the referral packet (treatment records, housing status, client’s motivation for change), the faster the process moves forward.</w:t>
      </w:r>
    </w:p>
    <w:p w14:paraId="6BE1CA07" w14:textId="77777777" w:rsidR="00C5094F" w:rsidRPr="00C5094F" w:rsidRDefault="00C5094F" w:rsidP="00C50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105784" w14:textId="77777777" w:rsidR="00C5094F" w:rsidRPr="00C5094F" w:rsidRDefault="00C5094F" w:rsidP="00C5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color w:val="000000"/>
          <w:sz w:val="24"/>
          <w:szCs w:val="24"/>
        </w:rPr>
        <w:t>Paulita Payton-Murphy</w:t>
      </w:r>
    </w:p>
    <w:p w14:paraId="1DFA4F3A" w14:textId="77777777" w:rsidR="00C5094F" w:rsidRPr="00C5094F" w:rsidRDefault="00C5094F" w:rsidP="00C5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color w:val="000000"/>
          <w:sz w:val="24"/>
          <w:szCs w:val="24"/>
        </w:rPr>
        <w:t>MHTC Coordinator</w:t>
      </w:r>
    </w:p>
    <w:p w14:paraId="26BE299B" w14:textId="77777777" w:rsidR="00C5094F" w:rsidRPr="00C5094F" w:rsidRDefault="00C5094F" w:rsidP="00C5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color w:val="000000"/>
          <w:sz w:val="24"/>
          <w:szCs w:val="24"/>
        </w:rPr>
        <w:t>821 W. State Street; Rm. 308</w:t>
      </w:r>
    </w:p>
    <w:p w14:paraId="684EE85D" w14:textId="77777777" w:rsidR="00C5094F" w:rsidRPr="00C5094F" w:rsidRDefault="00C5094F" w:rsidP="00C5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94F">
        <w:rPr>
          <w:rFonts w:ascii="Times New Roman" w:eastAsia="Times New Roman" w:hAnsi="Times New Roman" w:cs="Times New Roman"/>
          <w:color w:val="000000"/>
          <w:sz w:val="24"/>
          <w:szCs w:val="24"/>
        </w:rPr>
        <w:t>(414) 278-5395</w:t>
      </w:r>
    </w:p>
    <w:p w14:paraId="36351572" w14:textId="77777777" w:rsidR="00C5094F" w:rsidRPr="00C5094F" w:rsidRDefault="00C5094F" w:rsidP="00C5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C509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paulita.payton-murphy@wicourts.gov</w:t>
        </w:r>
      </w:hyperlink>
    </w:p>
    <w:p w14:paraId="3406BFC7" w14:textId="77777777" w:rsidR="00B34861" w:rsidRDefault="00B34861"/>
    <w:sectPr w:rsidR="00B34861" w:rsidSect="00C5094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EEC8" w14:textId="77777777" w:rsidR="00C5094F" w:rsidRDefault="00C5094F" w:rsidP="00C5094F">
      <w:pPr>
        <w:spacing w:after="0" w:line="240" w:lineRule="auto"/>
      </w:pPr>
      <w:r>
        <w:separator/>
      </w:r>
    </w:p>
  </w:endnote>
  <w:endnote w:type="continuationSeparator" w:id="0">
    <w:p w14:paraId="1430A2DB" w14:textId="77777777" w:rsidR="00C5094F" w:rsidRDefault="00C5094F" w:rsidP="00C5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729D" w14:textId="77777777" w:rsidR="00C5094F" w:rsidRDefault="00C5094F" w:rsidP="00C5094F">
      <w:pPr>
        <w:spacing w:after="0" w:line="240" w:lineRule="auto"/>
      </w:pPr>
      <w:r>
        <w:separator/>
      </w:r>
    </w:p>
  </w:footnote>
  <w:footnote w:type="continuationSeparator" w:id="0">
    <w:p w14:paraId="75BF32A7" w14:textId="77777777" w:rsidR="00C5094F" w:rsidRDefault="00C5094F" w:rsidP="00C5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5CE6" w14:textId="08EBDF43" w:rsidR="00C5094F" w:rsidRDefault="00C5094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0CD7A" wp14:editId="611E9B9E">
              <wp:simplePos x="0" y="0"/>
              <wp:positionH relativeFrom="margin">
                <wp:posOffset>2153783</wp:posOffset>
              </wp:positionH>
              <wp:positionV relativeFrom="paragraph">
                <wp:posOffset>209738</wp:posOffset>
              </wp:positionV>
              <wp:extent cx="4118610" cy="708025"/>
              <wp:effectExtent l="0" t="0" r="1524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8610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16107" w14:textId="0BB68842" w:rsidR="00C5094F" w:rsidRPr="00C5094F" w:rsidRDefault="00C5094F" w:rsidP="00C5094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5094F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Mental Health Treatment Court</w:t>
                          </w:r>
                        </w:p>
                        <w:p w14:paraId="7495FCE7" w14:textId="73F5D7F8" w:rsidR="00C5094F" w:rsidRPr="00C5094F" w:rsidRDefault="00C5094F" w:rsidP="00C5094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5094F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Attorney Referral Process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0CD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6pt;margin-top:16.5pt;width:324.3pt;height:5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" strokecolor="white [3212]">
              <v:textbox>
                <w:txbxContent>
                  <w:p w14:paraId="6CC16107" w14:textId="0BB68842" w:rsidR="00C5094F" w:rsidRPr="00C5094F" w:rsidRDefault="00C5094F" w:rsidP="00C5094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C5094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Mental Health Treatment Court</w:t>
                    </w:r>
                  </w:p>
                  <w:p w14:paraId="7495FCE7" w14:textId="73F5D7F8" w:rsidR="00C5094F" w:rsidRPr="00C5094F" w:rsidRDefault="00C5094F" w:rsidP="00C5094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C5094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Attorney Referral Process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C8BD6D5" wp14:editId="3C321B28">
          <wp:extent cx="1705232" cy="113659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30" cy="113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49"/>
    <w:multiLevelType w:val="multilevel"/>
    <w:tmpl w:val="218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63CF1"/>
    <w:multiLevelType w:val="multilevel"/>
    <w:tmpl w:val="31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F"/>
    <w:rsid w:val="000445BC"/>
    <w:rsid w:val="00075830"/>
    <w:rsid w:val="00400344"/>
    <w:rsid w:val="004969D2"/>
    <w:rsid w:val="00867163"/>
    <w:rsid w:val="008C12CF"/>
    <w:rsid w:val="00A00547"/>
    <w:rsid w:val="00B34861"/>
    <w:rsid w:val="00BE011F"/>
    <w:rsid w:val="00C5094F"/>
    <w:rsid w:val="00DF0B7F"/>
    <w:rsid w:val="00E3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B1E7D5"/>
  <w15:chartTrackingRefBased/>
  <w15:docId w15:val="{B99339CF-7223-4B8A-80E6-B157CD2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4F"/>
  </w:style>
  <w:style w:type="paragraph" w:styleId="Footer">
    <w:name w:val="footer"/>
    <w:basedOn w:val="Normal"/>
    <w:link w:val="FooterChar"/>
    <w:uiPriority w:val="99"/>
    <w:unhideWhenUsed/>
    <w:rsid w:val="00C5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4F"/>
  </w:style>
  <w:style w:type="character" w:styleId="Hyperlink">
    <w:name w:val="Hyperlink"/>
    <w:basedOn w:val="DefaultParagraphFont"/>
    <w:uiPriority w:val="99"/>
    <w:unhideWhenUsed/>
    <w:rsid w:val="00400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ferral%20Packet%20Cover%20Page.docx" TargetMode="External"/><Relationship Id="rId13" Type="http://schemas.openxmlformats.org/officeDocument/2006/relationships/hyperlink" Target="https://outlook.office365.com/book/JusticePointTADBookings@JusticePoint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ulita.payton-murphy@wicourts.gov" TargetMode="External"/><Relationship Id="rId12" Type="http://schemas.openxmlformats.org/officeDocument/2006/relationships/hyperlink" Target="Waiver%20of%20ExParte%20Contact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KE%20BHS%20ROI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ulita.payton-murphy@wicourts.gov" TargetMode="External"/><Relationship Id="rId10" Type="http://schemas.openxmlformats.org/officeDocument/2006/relationships/hyperlink" Target="ROI%20release%20for%20MHT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eferral%20Form.docx" TargetMode="External"/><Relationship Id="rId14" Type="http://schemas.openxmlformats.org/officeDocument/2006/relationships/hyperlink" Target="mailto:StylerP@opd.wi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411</Words>
  <Characters>2438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Paulita Payton-Murphy</dc:creator>
  <cp:keywords/>
  <dc:description/>
  <cp:lastModifiedBy>Paulita Payton-Murphy</cp:lastModifiedBy>
  <cp:revision>3</cp:revision>
  <cp:lastPrinted>2025-10-06T15:19:00Z</cp:lastPrinted>
  <dcterms:created xsi:type="dcterms:W3CDTF">2025-10-06T13:30:00Z</dcterms:created>
  <dcterms:modified xsi:type="dcterms:W3CDTF">2025-10-08T15:46:00Z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69783828-dc61-4a7f-8412-e360c39f49f5</vt:lpwstr>
  </property>
</Properties>
</file>