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CB83" w14:textId="116641EF" w:rsidR="00FD42A3" w:rsidRPr="00D4194C" w:rsidRDefault="009A18C2" w:rsidP="00FD42A3">
      <w:pPr>
        <w:pStyle w:val="Heading1"/>
        <w:spacing w:before="130" w:line="477" w:lineRule="auto"/>
        <w:ind w:left="0"/>
        <w:jc w:val="center"/>
      </w:pPr>
      <w:r w:rsidRPr="00D4194C">
        <w:t xml:space="preserve"> </w:t>
      </w:r>
      <w:r w:rsidR="006C4DB7" w:rsidRPr="006C4DB7">
        <w:t xml:space="preserve">Employees’ Retirement System of </w:t>
      </w:r>
      <w:r w:rsidR="00BB2368">
        <w:t xml:space="preserve">the County of </w:t>
      </w:r>
      <w:r w:rsidR="006C4DB7" w:rsidRPr="006C4DB7">
        <w:t xml:space="preserve">Milwaukee </w:t>
      </w:r>
    </w:p>
    <w:p w14:paraId="606AE153" w14:textId="0D4796D0" w:rsidR="00E40568" w:rsidRPr="00D4194C" w:rsidRDefault="009A18C2" w:rsidP="00FD42A3">
      <w:pPr>
        <w:pStyle w:val="Heading1"/>
        <w:spacing w:before="130" w:line="477" w:lineRule="auto"/>
        <w:ind w:left="0"/>
        <w:jc w:val="center"/>
      </w:pPr>
      <w:r w:rsidRPr="00D4194C">
        <w:rPr>
          <w:u w:val="single"/>
        </w:rPr>
        <w:t>MODEL</w:t>
      </w:r>
      <w:r w:rsidR="00FD42A3" w:rsidRPr="00D4194C">
        <w:rPr>
          <w:u w:val="single"/>
        </w:rPr>
        <w:t xml:space="preserve"> </w:t>
      </w:r>
      <w:r w:rsidRPr="00D4194C">
        <w:rPr>
          <w:u w:val="single"/>
        </w:rPr>
        <w:t>SHARED INTEREST</w:t>
      </w:r>
      <w:r w:rsidR="00FD42A3" w:rsidRPr="00D4194C">
        <w:rPr>
          <w:u w:val="single"/>
        </w:rPr>
        <w:t xml:space="preserve"> </w:t>
      </w:r>
      <w:r w:rsidR="003551A0">
        <w:rPr>
          <w:u w:val="single"/>
        </w:rPr>
        <w:t>PA</w:t>
      </w:r>
      <w:r w:rsidRPr="00D4194C">
        <w:rPr>
          <w:u w:val="single"/>
        </w:rPr>
        <w:t>DRO</w:t>
      </w:r>
    </w:p>
    <w:p w14:paraId="7F530F74" w14:textId="77777777" w:rsidR="00E40568" w:rsidRPr="00D4194C" w:rsidRDefault="00E40568">
      <w:pPr>
        <w:pStyle w:val="BodyText"/>
        <w:spacing w:before="3"/>
        <w:rPr>
          <w:b/>
          <w:sz w:val="17"/>
        </w:rPr>
      </w:pPr>
    </w:p>
    <w:p w14:paraId="3084E155" w14:textId="77777777" w:rsidR="00E40568" w:rsidRPr="00D4194C" w:rsidRDefault="00E40568">
      <w:pPr>
        <w:rPr>
          <w:sz w:val="17"/>
        </w:rPr>
        <w:sectPr w:rsidR="00E40568" w:rsidRPr="00D4194C">
          <w:type w:val="continuous"/>
          <w:pgSz w:w="12240" w:h="15840"/>
          <w:pgMar w:top="1500" w:right="1300" w:bottom="280" w:left="1280" w:header="720" w:footer="720" w:gutter="0"/>
          <w:cols w:space="720"/>
        </w:sectPr>
      </w:pPr>
    </w:p>
    <w:p w14:paraId="74C54E05" w14:textId="77777777" w:rsidR="00E40568" w:rsidRPr="00D4194C" w:rsidRDefault="009A18C2">
      <w:pPr>
        <w:spacing w:before="130" w:line="321" w:lineRule="exact"/>
        <w:ind w:right="685"/>
        <w:jc w:val="right"/>
        <w:rPr>
          <w:sz w:val="28"/>
        </w:rPr>
      </w:pPr>
      <w:r w:rsidRPr="00D4194C">
        <w:rPr>
          <w:sz w:val="28"/>
        </w:rPr>
        <w:t>In</w:t>
      </w:r>
      <w:r w:rsidRPr="00D4194C">
        <w:rPr>
          <w:spacing w:val="-2"/>
          <w:sz w:val="28"/>
        </w:rPr>
        <w:t xml:space="preserve"> </w:t>
      </w:r>
      <w:r w:rsidRPr="00D4194C">
        <w:rPr>
          <w:sz w:val="28"/>
        </w:rPr>
        <w:t>re</w:t>
      </w:r>
      <w:r w:rsidRPr="00D4194C">
        <w:rPr>
          <w:spacing w:val="-4"/>
          <w:sz w:val="28"/>
        </w:rPr>
        <w:t xml:space="preserve"> </w:t>
      </w:r>
      <w:r w:rsidRPr="00D4194C">
        <w:rPr>
          <w:sz w:val="28"/>
        </w:rPr>
        <w:t>the</w:t>
      </w:r>
      <w:r w:rsidRPr="00D4194C">
        <w:rPr>
          <w:spacing w:val="-8"/>
          <w:sz w:val="28"/>
        </w:rPr>
        <w:t xml:space="preserve"> </w:t>
      </w:r>
      <w:r w:rsidRPr="00D4194C">
        <w:rPr>
          <w:sz w:val="28"/>
        </w:rPr>
        <w:t>Marriage or</w:t>
      </w:r>
      <w:r w:rsidRPr="00D4194C">
        <w:rPr>
          <w:spacing w:val="-2"/>
          <w:sz w:val="28"/>
        </w:rPr>
        <w:t xml:space="preserve"> </w:t>
      </w:r>
      <w:r w:rsidRPr="00D4194C">
        <w:rPr>
          <w:sz w:val="28"/>
        </w:rPr>
        <w:t>Support</w:t>
      </w:r>
      <w:r w:rsidRPr="00D4194C">
        <w:rPr>
          <w:spacing w:val="-3"/>
          <w:sz w:val="28"/>
        </w:rPr>
        <w:t xml:space="preserve"> </w:t>
      </w:r>
      <w:r w:rsidRPr="00D4194C">
        <w:rPr>
          <w:spacing w:val="-5"/>
          <w:sz w:val="28"/>
        </w:rPr>
        <w:t>of:</w:t>
      </w:r>
    </w:p>
    <w:p w14:paraId="504F1558" w14:textId="77777777" w:rsidR="00E40568" w:rsidRPr="00D4194C" w:rsidRDefault="009A18C2">
      <w:pPr>
        <w:spacing w:line="321" w:lineRule="exact"/>
        <w:ind w:right="642"/>
        <w:jc w:val="right"/>
        <w:rPr>
          <w:sz w:val="28"/>
        </w:rPr>
      </w:pPr>
      <w:r w:rsidRPr="00D4194C">
        <w:rPr>
          <w:w w:val="97"/>
          <w:sz w:val="28"/>
        </w:rPr>
        <w:t>)</w:t>
      </w:r>
    </w:p>
    <w:p w14:paraId="04F2B0CE" w14:textId="77777777" w:rsidR="00E40568" w:rsidRPr="00D4194C" w:rsidRDefault="009A18C2">
      <w:pPr>
        <w:tabs>
          <w:tab w:val="left" w:pos="2883"/>
        </w:tabs>
        <w:spacing w:line="321" w:lineRule="exact"/>
        <w:ind w:right="642"/>
        <w:jc w:val="right"/>
        <w:rPr>
          <w:sz w:val="28"/>
        </w:rPr>
      </w:pPr>
      <w:r w:rsidRPr="00D4194C">
        <w:rPr>
          <w:spacing w:val="-2"/>
          <w:sz w:val="28"/>
        </w:rPr>
        <w:t>Petitioner,</w:t>
      </w:r>
      <w:r w:rsidRPr="00D4194C">
        <w:rPr>
          <w:sz w:val="28"/>
        </w:rPr>
        <w:tab/>
      </w:r>
      <w:r w:rsidRPr="00D4194C">
        <w:rPr>
          <w:spacing w:val="-10"/>
          <w:sz w:val="28"/>
        </w:rPr>
        <w:t>)</w:t>
      </w:r>
    </w:p>
    <w:p w14:paraId="6D758E86" w14:textId="77777777" w:rsidR="00E40568" w:rsidRPr="00D4194C" w:rsidRDefault="009A18C2">
      <w:pPr>
        <w:ind w:right="642"/>
        <w:jc w:val="right"/>
        <w:rPr>
          <w:sz w:val="28"/>
        </w:rPr>
      </w:pPr>
      <w:r w:rsidRPr="00D4194C">
        <w:rPr>
          <w:w w:val="97"/>
          <w:sz w:val="28"/>
        </w:rPr>
        <w:t>)</w:t>
      </w:r>
    </w:p>
    <w:p w14:paraId="51E993A7" w14:textId="77777777" w:rsidR="00E40568" w:rsidRPr="00D4194C" w:rsidRDefault="009A18C2">
      <w:pPr>
        <w:tabs>
          <w:tab w:val="left" w:pos="3119"/>
        </w:tabs>
        <w:spacing w:line="322" w:lineRule="exact"/>
        <w:ind w:left="237"/>
        <w:jc w:val="center"/>
        <w:rPr>
          <w:sz w:val="28"/>
        </w:rPr>
      </w:pPr>
      <w:r w:rsidRPr="00D4194C">
        <w:rPr>
          <w:color w:val="010101"/>
          <w:spacing w:val="-5"/>
          <w:sz w:val="28"/>
        </w:rPr>
        <w:t>and</w:t>
      </w:r>
      <w:r w:rsidRPr="00D4194C">
        <w:rPr>
          <w:color w:val="010101"/>
          <w:sz w:val="28"/>
        </w:rPr>
        <w:tab/>
      </w:r>
      <w:r w:rsidRPr="00D4194C">
        <w:rPr>
          <w:color w:val="010101"/>
          <w:spacing w:val="-10"/>
          <w:sz w:val="28"/>
        </w:rPr>
        <w:t>)</w:t>
      </w:r>
    </w:p>
    <w:p w14:paraId="08D259F1" w14:textId="77777777" w:rsidR="00E40568" w:rsidRPr="00D4194C" w:rsidRDefault="009A18C2">
      <w:pPr>
        <w:spacing w:line="321" w:lineRule="exact"/>
        <w:ind w:left="240"/>
        <w:jc w:val="center"/>
        <w:rPr>
          <w:sz w:val="28"/>
        </w:rPr>
      </w:pPr>
      <w:r w:rsidRPr="00D4194C">
        <w:rPr>
          <w:w w:val="97"/>
          <w:sz w:val="28"/>
        </w:rPr>
        <w:t>)</w:t>
      </w:r>
    </w:p>
    <w:p w14:paraId="08D13817" w14:textId="77777777" w:rsidR="00E40568" w:rsidRPr="00D4194C" w:rsidRDefault="009A18C2">
      <w:pPr>
        <w:spacing w:line="321" w:lineRule="exact"/>
        <w:ind w:left="237" w:right="1433"/>
        <w:jc w:val="center"/>
        <w:rPr>
          <w:sz w:val="28"/>
        </w:rPr>
      </w:pPr>
      <w:r w:rsidRPr="00D4194C">
        <w:rPr>
          <w:w w:val="95"/>
          <w:sz w:val="28"/>
        </w:rPr>
        <w:t>Respondent.</w:t>
      </w:r>
      <w:r w:rsidRPr="00D4194C">
        <w:rPr>
          <w:spacing w:val="31"/>
          <w:sz w:val="28"/>
        </w:rPr>
        <w:t xml:space="preserve"> </w:t>
      </w:r>
      <w:r w:rsidRPr="00D4194C">
        <w:rPr>
          <w:spacing w:val="-10"/>
          <w:sz w:val="28"/>
        </w:rPr>
        <w:t>)</w:t>
      </w:r>
    </w:p>
    <w:p w14:paraId="5D616D0C" w14:textId="5853B916" w:rsidR="00E40568" w:rsidRPr="00D4194C" w:rsidRDefault="009A18C2" w:rsidP="00081B1B">
      <w:pPr>
        <w:pStyle w:val="Heading1"/>
        <w:spacing w:before="326"/>
        <w:ind w:left="167"/>
      </w:pPr>
      <w:r>
        <w:t>Plan Approved</w:t>
      </w:r>
      <w:r w:rsidR="00EB5BB4" w:rsidRPr="00D4194C">
        <w:rPr>
          <w:spacing w:val="-14"/>
        </w:rPr>
        <w:t xml:space="preserve"> </w:t>
      </w:r>
      <w:r w:rsidR="00EB5BB4" w:rsidRPr="00D4194C">
        <w:t>Domestic</w:t>
      </w:r>
      <w:r w:rsidR="00EB5BB4" w:rsidRPr="00D4194C">
        <w:rPr>
          <w:spacing w:val="-11"/>
        </w:rPr>
        <w:t xml:space="preserve"> </w:t>
      </w:r>
      <w:r w:rsidR="00EB5BB4" w:rsidRPr="00D4194C">
        <w:t>Relations</w:t>
      </w:r>
      <w:r w:rsidR="00C6194B">
        <w:rPr>
          <w:spacing w:val="-10"/>
        </w:rPr>
        <w:t xml:space="preserve"> </w:t>
      </w:r>
      <w:r w:rsidR="00EB5BB4" w:rsidRPr="00D4194C">
        <w:rPr>
          <w:spacing w:val="-2"/>
        </w:rPr>
        <w:t>Order</w:t>
      </w:r>
    </w:p>
    <w:p w14:paraId="7DA14304" w14:textId="77777777" w:rsidR="00E40568" w:rsidRPr="00D4194C" w:rsidRDefault="009A18C2" w:rsidP="00081B1B">
      <w:pPr>
        <w:rPr>
          <w:b/>
          <w:sz w:val="38"/>
        </w:rPr>
      </w:pPr>
      <w:r w:rsidRPr="00D4194C">
        <w:br w:type="column"/>
      </w:r>
    </w:p>
    <w:p w14:paraId="2E94F29B" w14:textId="206037C0" w:rsidR="00E40568" w:rsidRPr="00D4194C" w:rsidRDefault="009A18C2" w:rsidP="00081B1B">
      <w:pPr>
        <w:spacing w:before="335"/>
        <w:ind w:left="160"/>
        <w:rPr>
          <w:sz w:val="28"/>
        </w:rPr>
      </w:pPr>
      <w:r w:rsidRPr="00D4194C">
        <w:rPr>
          <w:sz w:val="28"/>
        </w:rPr>
        <w:t>Case</w:t>
      </w:r>
      <w:r w:rsidRPr="00D4194C">
        <w:rPr>
          <w:spacing w:val="-17"/>
          <w:sz w:val="28"/>
        </w:rPr>
        <w:t xml:space="preserve"> </w:t>
      </w:r>
      <w:r w:rsidRPr="00D4194C">
        <w:rPr>
          <w:spacing w:val="-5"/>
          <w:sz w:val="28"/>
        </w:rPr>
        <w:t>No.</w:t>
      </w:r>
      <w:r w:rsidR="00FD42A3" w:rsidRPr="00D4194C">
        <w:rPr>
          <w:spacing w:val="-5"/>
          <w:sz w:val="28"/>
        </w:rPr>
        <w:t xml:space="preserve"> ___</w:t>
      </w:r>
    </w:p>
    <w:p w14:paraId="232BEB6B" w14:textId="1EF078A8" w:rsidR="00E40568" w:rsidRPr="00D4194C" w:rsidRDefault="009A18C2" w:rsidP="00081B1B">
      <w:pPr>
        <w:spacing w:before="1"/>
        <w:ind w:left="158"/>
        <w:rPr>
          <w:sz w:val="28"/>
        </w:rPr>
      </w:pPr>
      <w:r>
        <w:rPr>
          <w:sz w:val="28"/>
        </w:rPr>
        <w:t>PA</w:t>
      </w:r>
      <w:r w:rsidR="00EB5BB4" w:rsidRPr="00D4194C">
        <w:rPr>
          <w:sz w:val="28"/>
        </w:rPr>
        <w:t>DRO</w:t>
      </w:r>
      <w:r w:rsidR="00EB5BB4" w:rsidRPr="00D4194C">
        <w:rPr>
          <w:spacing w:val="23"/>
          <w:sz w:val="28"/>
        </w:rPr>
        <w:t xml:space="preserve"> </w:t>
      </w:r>
      <w:r w:rsidR="00EB5BB4" w:rsidRPr="00D4194C">
        <w:rPr>
          <w:sz w:val="28"/>
        </w:rPr>
        <w:t>Application</w:t>
      </w:r>
      <w:r w:rsidR="00EB5BB4" w:rsidRPr="00D4194C">
        <w:rPr>
          <w:spacing w:val="10"/>
          <w:sz w:val="28"/>
        </w:rPr>
        <w:t xml:space="preserve"> </w:t>
      </w:r>
      <w:r w:rsidR="00EB5BB4" w:rsidRPr="00D4194C">
        <w:rPr>
          <w:sz w:val="28"/>
        </w:rPr>
        <w:t>No.</w:t>
      </w:r>
      <w:r w:rsidR="00EB5BB4" w:rsidRPr="00D4194C">
        <w:rPr>
          <w:spacing w:val="49"/>
          <w:sz w:val="28"/>
        </w:rPr>
        <w:t xml:space="preserve"> </w:t>
      </w:r>
      <w:r w:rsidR="00EB5BB4" w:rsidRPr="00D4194C">
        <w:rPr>
          <w:spacing w:val="-10"/>
          <w:sz w:val="28"/>
        </w:rPr>
        <w:t>_</w:t>
      </w:r>
      <w:r w:rsidR="00FD42A3" w:rsidRPr="00D4194C">
        <w:rPr>
          <w:spacing w:val="-10"/>
          <w:sz w:val="28"/>
        </w:rPr>
        <w:t>__</w:t>
      </w:r>
    </w:p>
    <w:p w14:paraId="66F329CE" w14:textId="77777777" w:rsidR="00E40568" w:rsidRPr="00D4194C" w:rsidRDefault="00E40568" w:rsidP="00081B1B">
      <w:pPr>
        <w:rPr>
          <w:sz w:val="28"/>
        </w:rPr>
        <w:sectPr w:rsidR="00E40568" w:rsidRPr="00D4194C" w:rsidSect="003D7F59">
          <w:type w:val="continuous"/>
          <w:pgSz w:w="12240" w:h="15840"/>
          <w:pgMar w:top="1500" w:right="1300" w:bottom="280" w:left="1280" w:header="720" w:footer="720" w:gutter="0"/>
          <w:cols w:num="2" w:space="180" w:equalWidth="0">
            <w:col w:w="4497" w:space="545"/>
            <w:col w:w="4618"/>
          </w:cols>
        </w:sectPr>
      </w:pPr>
    </w:p>
    <w:p w14:paraId="1997BE0C" w14:textId="4C086CBC" w:rsidR="00E40568" w:rsidRPr="00D4194C" w:rsidRDefault="00E40568" w:rsidP="00081B1B">
      <w:pPr>
        <w:pStyle w:val="BodyText"/>
        <w:spacing w:before="6"/>
        <w:rPr>
          <w:sz w:val="16"/>
        </w:rPr>
      </w:pPr>
    </w:p>
    <w:p w14:paraId="5AC3D165" w14:textId="0B1929F4" w:rsidR="00C30675" w:rsidRDefault="009A18C2" w:rsidP="00081B1B">
      <w:pPr>
        <w:spacing w:before="126"/>
        <w:ind w:left="160" w:right="132" w:firstLine="724"/>
        <w:rPr>
          <w:sz w:val="28"/>
        </w:rPr>
      </w:pPr>
      <w:r w:rsidRPr="00D4194C">
        <w:rPr>
          <w:sz w:val="28"/>
        </w:rPr>
        <w:t xml:space="preserve">This Order is intended to be a </w:t>
      </w:r>
      <w:r w:rsidR="00BB2368">
        <w:rPr>
          <w:sz w:val="28"/>
        </w:rPr>
        <w:t>Plan-approved domestic relations order (</w:t>
      </w:r>
      <w:r w:rsidR="00B21D60">
        <w:rPr>
          <w:sz w:val="28"/>
        </w:rPr>
        <w:t>PA</w:t>
      </w:r>
      <w:r w:rsidR="00BB2368">
        <w:rPr>
          <w:sz w:val="28"/>
        </w:rPr>
        <w:t xml:space="preserve">DRO) under </w:t>
      </w:r>
      <w:r w:rsidR="0067298B">
        <w:rPr>
          <w:sz w:val="28"/>
        </w:rPr>
        <w:t xml:space="preserve">Milwaukee County </w:t>
      </w:r>
      <w:r w:rsidR="004A42FE">
        <w:rPr>
          <w:sz w:val="28"/>
        </w:rPr>
        <w:t xml:space="preserve">Pension Board </w:t>
      </w:r>
      <w:r w:rsidR="00BB2368">
        <w:rPr>
          <w:sz w:val="28"/>
        </w:rPr>
        <w:t>Rule 1</w:t>
      </w:r>
      <w:r>
        <w:rPr>
          <w:sz w:val="28"/>
        </w:rPr>
        <w:t>0</w:t>
      </w:r>
      <w:r w:rsidR="00BB2368">
        <w:rPr>
          <w:sz w:val="28"/>
        </w:rPr>
        <w:t xml:space="preserve">17.  </w:t>
      </w:r>
    </w:p>
    <w:p w14:paraId="1EC30882" w14:textId="29D7DCCE" w:rsidR="00C30675" w:rsidRDefault="009A18C2" w:rsidP="00B25036">
      <w:pPr>
        <w:spacing w:before="126"/>
        <w:ind w:left="160" w:right="132" w:firstLine="724"/>
        <w:rPr>
          <w:sz w:val="28"/>
        </w:rPr>
      </w:pPr>
      <w:r w:rsidRPr="00D4194C">
        <w:rPr>
          <w:sz w:val="28"/>
        </w:rPr>
        <w:t>This</w:t>
      </w:r>
      <w:r>
        <w:rPr>
          <w:spacing w:val="60"/>
          <w:w w:val="150"/>
          <w:sz w:val="28"/>
        </w:rPr>
        <w:t xml:space="preserve"> </w:t>
      </w:r>
      <w:r>
        <w:rPr>
          <w:sz w:val="28"/>
        </w:rPr>
        <w:t>PAD</w:t>
      </w:r>
      <w:r w:rsidRPr="00D4194C">
        <w:rPr>
          <w:sz w:val="28"/>
        </w:rPr>
        <w:t>RO</w:t>
      </w:r>
      <w:r w:rsidR="00081B1B">
        <w:rPr>
          <w:spacing w:val="66"/>
          <w:w w:val="150"/>
          <w:sz w:val="28"/>
        </w:rPr>
        <w:t xml:space="preserve"> </w:t>
      </w:r>
      <w:r w:rsidRPr="00D4194C">
        <w:rPr>
          <w:sz w:val="28"/>
        </w:rPr>
        <w:t>is</w:t>
      </w:r>
      <w:r w:rsidRPr="00D4194C">
        <w:rPr>
          <w:spacing w:val="64"/>
          <w:w w:val="150"/>
          <w:sz w:val="28"/>
        </w:rPr>
        <w:t xml:space="preserve"> </w:t>
      </w:r>
      <w:r w:rsidRPr="00D4194C">
        <w:rPr>
          <w:sz w:val="28"/>
        </w:rPr>
        <w:t>granted</w:t>
      </w:r>
      <w:r w:rsidRPr="00D4194C">
        <w:rPr>
          <w:spacing w:val="64"/>
          <w:w w:val="150"/>
          <w:sz w:val="28"/>
        </w:rPr>
        <w:t xml:space="preserve"> </w:t>
      </w:r>
      <w:r w:rsidRPr="00D4194C">
        <w:rPr>
          <w:spacing w:val="-5"/>
          <w:sz w:val="28"/>
        </w:rPr>
        <w:t>in</w:t>
      </w:r>
      <w:r>
        <w:rPr>
          <w:color w:val="010101"/>
          <w:sz w:val="28"/>
        </w:rPr>
        <w:t xml:space="preserve"> </w:t>
      </w:r>
      <w:r w:rsidRPr="00D4194C">
        <w:rPr>
          <w:color w:val="010101"/>
          <w:sz w:val="28"/>
        </w:rPr>
        <w:t>accordance</w:t>
      </w:r>
      <w:r w:rsidRPr="00D4194C">
        <w:rPr>
          <w:color w:val="010101"/>
          <w:spacing w:val="80"/>
          <w:sz w:val="28"/>
        </w:rPr>
        <w:t xml:space="preserve"> </w:t>
      </w:r>
      <w:r w:rsidRPr="00D4194C">
        <w:rPr>
          <w:color w:val="010101"/>
          <w:sz w:val="28"/>
        </w:rPr>
        <w:t>with</w:t>
      </w:r>
      <w:r w:rsidR="00933F1B">
        <w:rPr>
          <w:b/>
          <w:bCs/>
          <w:color w:val="010101"/>
          <w:sz w:val="28"/>
          <w:u w:color="000000"/>
        </w:rPr>
        <w:t xml:space="preserve"> _____ </w:t>
      </w:r>
      <w:r w:rsidR="00933F1B" w:rsidRPr="003D7F59">
        <w:rPr>
          <w:b/>
          <w:bCs/>
          <w:i/>
          <w:iCs/>
          <w:color w:val="010101"/>
          <w:sz w:val="28"/>
          <w:u w:color="000000"/>
        </w:rPr>
        <w:t>[</w:t>
      </w:r>
      <w:r w:rsidR="007263E7" w:rsidRPr="00D4194C">
        <w:rPr>
          <w:b/>
          <w:i/>
          <w:color w:val="010101"/>
          <w:sz w:val="28"/>
        </w:rPr>
        <w:t>Insert applicable</w:t>
      </w:r>
      <w:r w:rsidRPr="00D4194C">
        <w:rPr>
          <w:b/>
          <w:i/>
          <w:color w:val="010101"/>
          <w:sz w:val="28"/>
        </w:rPr>
        <w:t xml:space="preserve"> </w:t>
      </w:r>
      <w:r w:rsidR="007263E7" w:rsidRPr="00D4194C">
        <w:rPr>
          <w:b/>
          <w:i/>
          <w:color w:val="010101"/>
          <w:sz w:val="28"/>
        </w:rPr>
        <w:t>state</w:t>
      </w:r>
      <w:r>
        <w:rPr>
          <w:b/>
          <w:i/>
          <w:color w:val="010101"/>
          <w:sz w:val="28"/>
        </w:rPr>
        <w:t xml:space="preserve"> statutes</w:t>
      </w:r>
      <w:r w:rsidR="007263E7" w:rsidRPr="00D4194C">
        <w:rPr>
          <w:b/>
          <w:i/>
          <w:sz w:val="28"/>
        </w:rPr>
        <w:t>]</w:t>
      </w:r>
      <w:r>
        <w:rPr>
          <w:bCs/>
          <w:iCs/>
          <w:sz w:val="28"/>
        </w:rPr>
        <w:t xml:space="preserve"> part of the domestic relations law of the State of _________.</w:t>
      </w:r>
      <w:r>
        <w:rPr>
          <w:b/>
          <w:i/>
          <w:sz w:val="28"/>
        </w:rPr>
        <w:t xml:space="preserve"> </w:t>
      </w:r>
      <w:r w:rsidR="007263E7" w:rsidRPr="00D4194C">
        <w:rPr>
          <w:sz w:val="28"/>
        </w:rPr>
        <w:t xml:space="preserve"> </w:t>
      </w:r>
    </w:p>
    <w:p w14:paraId="1D89D7AB" w14:textId="673F51D9" w:rsidR="00C30675" w:rsidRDefault="009A18C2" w:rsidP="00081B1B">
      <w:pPr>
        <w:tabs>
          <w:tab w:val="left" w:pos="5459"/>
        </w:tabs>
        <w:spacing w:before="4" w:line="292" w:lineRule="exact"/>
        <w:ind w:left="170"/>
        <w:rPr>
          <w:sz w:val="28"/>
        </w:rPr>
      </w:pPr>
      <w:r w:rsidRPr="00D4194C">
        <w:rPr>
          <w:sz w:val="28"/>
        </w:rPr>
        <w:t xml:space="preserve"> </w:t>
      </w:r>
    </w:p>
    <w:p w14:paraId="415D3598" w14:textId="67510273" w:rsidR="00C30675" w:rsidRDefault="009A18C2" w:rsidP="00C30675">
      <w:pPr>
        <w:tabs>
          <w:tab w:val="left" w:pos="180"/>
        </w:tabs>
        <w:spacing w:before="4" w:line="292" w:lineRule="exact"/>
        <w:ind w:left="170" w:firstLine="10"/>
        <w:rPr>
          <w:spacing w:val="71"/>
          <w:sz w:val="28"/>
        </w:rPr>
      </w:pPr>
      <w:r>
        <w:rPr>
          <w:sz w:val="28"/>
        </w:rPr>
        <w:tab/>
        <w:t xml:space="preserve">   The purpose of this </w:t>
      </w:r>
      <w:r w:rsidR="00B21D60">
        <w:rPr>
          <w:sz w:val="28"/>
        </w:rPr>
        <w:t>PA</w:t>
      </w:r>
      <w:r>
        <w:rPr>
          <w:sz w:val="28"/>
        </w:rPr>
        <w:t xml:space="preserve">DRO is to assign to the Alternate Payee an interest in the </w:t>
      </w:r>
      <w:r w:rsidR="00BF5F0E">
        <w:rPr>
          <w:sz w:val="28"/>
        </w:rPr>
        <w:t>Member</w:t>
      </w:r>
      <w:r>
        <w:rPr>
          <w:sz w:val="28"/>
        </w:rPr>
        <w:t xml:space="preserve">’s retirement benefit in the Plan named below for the provision of </w:t>
      </w:r>
      <w:r w:rsidRPr="004A42FE">
        <w:rPr>
          <w:b/>
          <w:bCs/>
          <w:i/>
          <w:iCs/>
          <w:sz w:val="28"/>
        </w:rPr>
        <w:t>[child support</w:t>
      </w:r>
      <w:r w:rsidR="00BF5F0E">
        <w:rPr>
          <w:b/>
          <w:bCs/>
          <w:i/>
          <w:iCs/>
          <w:sz w:val="28"/>
        </w:rPr>
        <w:t xml:space="preserve">, </w:t>
      </w:r>
      <w:r>
        <w:rPr>
          <w:b/>
          <w:bCs/>
          <w:i/>
          <w:iCs/>
          <w:sz w:val="28"/>
        </w:rPr>
        <w:t>maintenance</w:t>
      </w:r>
      <w:r w:rsidR="00BF5F0E">
        <w:rPr>
          <w:b/>
          <w:bCs/>
          <w:i/>
          <w:iCs/>
          <w:sz w:val="28"/>
        </w:rPr>
        <w:t xml:space="preserve">, </w:t>
      </w:r>
      <w:r w:rsidRPr="004A42FE">
        <w:rPr>
          <w:b/>
          <w:bCs/>
          <w:i/>
          <w:iCs/>
          <w:sz w:val="28"/>
        </w:rPr>
        <w:t>alimony payment</w:t>
      </w:r>
      <w:r w:rsidR="00BF5F0E">
        <w:rPr>
          <w:b/>
          <w:bCs/>
          <w:i/>
          <w:iCs/>
          <w:sz w:val="28"/>
        </w:rPr>
        <w:t>s</w:t>
      </w:r>
      <w:r w:rsidR="00BF5F0E" w:rsidRPr="003D7F59">
        <w:rPr>
          <w:b/>
          <w:bCs/>
          <w:i/>
          <w:iCs/>
          <w:sz w:val="28"/>
        </w:rPr>
        <w:t>]</w:t>
      </w:r>
      <w:r w:rsidR="00EB5BB4" w:rsidRPr="00BF5F0E">
        <w:rPr>
          <w:sz w:val="28"/>
        </w:rPr>
        <w:t>.</w:t>
      </w:r>
      <w:r w:rsidR="00EB5BB4" w:rsidRPr="00D4194C">
        <w:rPr>
          <w:spacing w:val="71"/>
          <w:sz w:val="28"/>
        </w:rPr>
        <w:t xml:space="preserve"> </w:t>
      </w:r>
    </w:p>
    <w:p w14:paraId="6C368224" w14:textId="77777777" w:rsidR="00C30675" w:rsidRDefault="00C30675" w:rsidP="00C30675">
      <w:pPr>
        <w:tabs>
          <w:tab w:val="left" w:pos="180"/>
        </w:tabs>
        <w:spacing w:before="4" w:line="292" w:lineRule="exact"/>
        <w:ind w:left="170" w:firstLine="10"/>
        <w:rPr>
          <w:spacing w:val="71"/>
          <w:sz w:val="28"/>
        </w:rPr>
      </w:pPr>
    </w:p>
    <w:p w14:paraId="6BB0CFA6" w14:textId="0FFB0624" w:rsidR="00E40568" w:rsidRPr="00D4194C" w:rsidRDefault="009A18C2" w:rsidP="004A42FE">
      <w:pPr>
        <w:tabs>
          <w:tab w:val="left" w:pos="180"/>
        </w:tabs>
        <w:spacing w:before="4" w:line="292" w:lineRule="exact"/>
        <w:ind w:left="170" w:firstLine="10"/>
        <w:rPr>
          <w:sz w:val="28"/>
        </w:rPr>
      </w:pPr>
      <w:r>
        <w:rPr>
          <w:spacing w:val="71"/>
          <w:sz w:val="28"/>
        </w:rPr>
        <w:tab/>
        <w:t xml:space="preserve">  </w:t>
      </w:r>
      <w:r w:rsidR="00EB5BB4" w:rsidRPr="00D4194C">
        <w:rPr>
          <w:sz w:val="28"/>
        </w:rPr>
        <w:t>The</w:t>
      </w:r>
      <w:r w:rsidR="00EB5BB4" w:rsidRPr="00D4194C">
        <w:rPr>
          <w:spacing w:val="59"/>
          <w:sz w:val="28"/>
        </w:rPr>
        <w:t xml:space="preserve"> </w:t>
      </w:r>
      <w:r w:rsidR="00EB5BB4" w:rsidRPr="00D4194C">
        <w:rPr>
          <w:sz w:val="28"/>
        </w:rPr>
        <w:t>parties</w:t>
      </w:r>
      <w:r w:rsidR="00EB5BB4" w:rsidRPr="00D4194C">
        <w:rPr>
          <w:spacing w:val="63"/>
          <w:sz w:val="28"/>
        </w:rPr>
        <w:t xml:space="preserve"> </w:t>
      </w:r>
      <w:r w:rsidR="00EB5BB4" w:rsidRPr="00D4194C">
        <w:rPr>
          <w:sz w:val="28"/>
        </w:rPr>
        <w:t>were</w:t>
      </w:r>
      <w:r w:rsidR="00EB5BB4" w:rsidRPr="00D4194C">
        <w:rPr>
          <w:spacing w:val="64"/>
          <w:sz w:val="28"/>
        </w:rPr>
        <w:t xml:space="preserve"> </w:t>
      </w:r>
      <w:r w:rsidR="00EB5BB4" w:rsidRPr="00D4194C">
        <w:rPr>
          <w:sz w:val="28"/>
        </w:rPr>
        <w:t>married</w:t>
      </w:r>
      <w:r w:rsidR="00EB5BB4" w:rsidRPr="00D4194C">
        <w:rPr>
          <w:spacing w:val="59"/>
          <w:sz w:val="28"/>
        </w:rPr>
        <w:t xml:space="preserve"> </w:t>
      </w:r>
      <w:r w:rsidR="00EB5BB4" w:rsidRPr="00D4194C">
        <w:rPr>
          <w:sz w:val="28"/>
        </w:rPr>
        <w:t>on</w:t>
      </w:r>
      <w:r w:rsidR="00EB5BB4" w:rsidRPr="00D4194C">
        <w:rPr>
          <w:spacing w:val="56"/>
          <w:sz w:val="28"/>
        </w:rPr>
        <w:t xml:space="preserve"> </w:t>
      </w:r>
      <w:r w:rsidR="00EB5BB4" w:rsidRPr="00D4194C">
        <w:rPr>
          <w:sz w:val="28"/>
          <w:u w:val="single"/>
        </w:rPr>
        <w:tab/>
      </w:r>
      <w:r w:rsidR="00EB5BB4" w:rsidRPr="00D4194C">
        <w:rPr>
          <w:spacing w:val="-16"/>
          <w:sz w:val="28"/>
        </w:rPr>
        <w:t xml:space="preserve"> </w:t>
      </w:r>
      <w:r w:rsidR="00EB5BB4" w:rsidRPr="00D4194C">
        <w:rPr>
          <w:sz w:val="28"/>
        </w:rPr>
        <w:t>and</w:t>
      </w:r>
      <w:r w:rsidR="00EB5BB4" w:rsidRPr="00D4194C">
        <w:rPr>
          <w:spacing w:val="44"/>
          <w:sz w:val="28"/>
        </w:rPr>
        <w:t xml:space="preserve"> </w:t>
      </w:r>
      <w:r w:rsidR="00EB5BB4" w:rsidRPr="00D4194C">
        <w:rPr>
          <w:sz w:val="28"/>
        </w:rPr>
        <w:t>separated/divorced</w:t>
      </w:r>
      <w:r w:rsidR="00EB5BB4" w:rsidRPr="00D4194C">
        <w:rPr>
          <w:spacing w:val="46"/>
          <w:sz w:val="28"/>
        </w:rPr>
        <w:t xml:space="preserve"> </w:t>
      </w:r>
      <w:r w:rsidR="00EB5BB4" w:rsidRPr="00D4194C">
        <w:rPr>
          <w:sz w:val="28"/>
        </w:rPr>
        <w:t>on</w:t>
      </w:r>
    </w:p>
    <w:p w14:paraId="791AF349" w14:textId="79F4EEDA" w:rsidR="00E40568" w:rsidRPr="00D4194C" w:rsidRDefault="009A18C2" w:rsidP="00081B1B">
      <w:pPr>
        <w:tabs>
          <w:tab w:val="left" w:pos="2034"/>
        </w:tabs>
        <w:ind w:left="155"/>
        <w:rPr>
          <w:b/>
          <w:i/>
          <w:sz w:val="28"/>
        </w:rPr>
      </w:pPr>
      <w:r w:rsidRPr="00D4194C">
        <w:rPr>
          <w:sz w:val="28"/>
          <w:u w:val="single"/>
        </w:rPr>
        <w:tab/>
      </w:r>
      <w:r w:rsidRPr="00D4194C">
        <w:rPr>
          <w:b/>
          <w:i/>
          <w:color w:val="030303"/>
          <w:w w:val="105"/>
          <w:sz w:val="28"/>
        </w:rPr>
        <w:t xml:space="preserve"> </w:t>
      </w:r>
      <w:r w:rsidR="00EB5BB4" w:rsidRPr="00D4194C">
        <w:rPr>
          <w:b/>
          <w:i/>
          <w:color w:val="030303"/>
          <w:w w:val="105"/>
          <w:sz w:val="28"/>
        </w:rPr>
        <w:t>[</w:t>
      </w:r>
      <w:r w:rsidR="00EB5BB4" w:rsidRPr="00D4194C">
        <w:rPr>
          <w:b/>
          <w:i/>
          <w:color w:val="010101"/>
          <w:sz w:val="28"/>
        </w:rPr>
        <w:t>Insert dates</w:t>
      </w:r>
      <w:r w:rsidR="00EB5BB4" w:rsidRPr="00D4194C">
        <w:rPr>
          <w:b/>
          <w:i/>
          <w:color w:val="030303"/>
          <w:spacing w:val="-2"/>
          <w:w w:val="105"/>
          <w:sz w:val="28"/>
        </w:rPr>
        <w:t>].</w:t>
      </w:r>
    </w:p>
    <w:p w14:paraId="19F42B96" w14:textId="77777777" w:rsidR="00E40568" w:rsidRPr="00D4194C" w:rsidRDefault="009A18C2" w:rsidP="00081B1B">
      <w:pPr>
        <w:pStyle w:val="Heading1"/>
        <w:spacing w:before="322"/>
        <w:ind w:left="160"/>
      </w:pPr>
      <w:r w:rsidRPr="00D4194C">
        <w:t>Section</w:t>
      </w:r>
      <w:r w:rsidRPr="00D4194C">
        <w:rPr>
          <w:spacing w:val="6"/>
        </w:rPr>
        <w:t xml:space="preserve"> </w:t>
      </w:r>
      <w:r w:rsidRPr="00D4194C">
        <w:t>1.</w:t>
      </w:r>
      <w:r w:rsidRPr="00D4194C">
        <w:rPr>
          <w:spacing w:val="63"/>
        </w:rPr>
        <w:t xml:space="preserve"> </w:t>
      </w:r>
      <w:r w:rsidRPr="00D4194C">
        <w:t>Plan</w:t>
      </w:r>
      <w:r w:rsidRPr="00D4194C">
        <w:rPr>
          <w:spacing w:val="-7"/>
        </w:rPr>
        <w:t xml:space="preserve"> </w:t>
      </w:r>
      <w:r w:rsidRPr="00D4194C">
        <w:rPr>
          <w:spacing w:val="-2"/>
        </w:rPr>
        <w:t>Identification</w:t>
      </w:r>
    </w:p>
    <w:p w14:paraId="4738DAE8" w14:textId="51D902AF" w:rsidR="00E40568" w:rsidRPr="00D4194C" w:rsidRDefault="009A18C2" w:rsidP="00081B1B">
      <w:pPr>
        <w:spacing w:before="319"/>
        <w:ind w:left="160" w:firstLine="724"/>
        <w:rPr>
          <w:sz w:val="28"/>
        </w:rPr>
      </w:pPr>
      <w:r w:rsidRPr="00D4194C">
        <w:rPr>
          <w:sz w:val="28"/>
        </w:rPr>
        <w:t>This</w:t>
      </w:r>
      <w:r w:rsidRPr="00D4194C">
        <w:rPr>
          <w:spacing w:val="-9"/>
          <w:sz w:val="28"/>
        </w:rPr>
        <w:t xml:space="preserve"> </w:t>
      </w:r>
      <w:r w:rsidRPr="00D4194C">
        <w:rPr>
          <w:sz w:val="28"/>
        </w:rPr>
        <w:t>Order</w:t>
      </w:r>
      <w:r w:rsidRPr="00D4194C">
        <w:rPr>
          <w:spacing w:val="-8"/>
          <w:sz w:val="28"/>
        </w:rPr>
        <w:t xml:space="preserve"> </w:t>
      </w:r>
      <w:r w:rsidRPr="00D4194C">
        <w:rPr>
          <w:sz w:val="28"/>
        </w:rPr>
        <w:t>applies</w:t>
      </w:r>
      <w:r w:rsidRPr="00D4194C">
        <w:rPr>
          <w:spacing w:val="-8"/>
          <w:sz w:val="28"/>
        </w:rPr>
        <w:t xml:space="preserve"> </w:t>
      </w:r>
      <w:r w:rsidRPr="00D4194C">
        <w:rPr>
          <w:sz w:val="28"/>
        </w:rPr>
        <w:t>to</w:t>
      </w:r>
      <w:r w:rsidRPr="00D4194C">
        <w:rPr>
          <w:spacing w:val="-6"/>
          <w:sz w:val="28"/>
        </w:rPr>
        <w:t xml:space="preserve"> </w:t>
      </w:r>
      <w:r w:rsidR="00933F1B">
        <w:rPr>
          <w:spacing w:val="-6"/>
          <w:sz w:val="28"/>
        </w:rPr>
        <w:t xml:space="preserve">the </w:t>
      </w:r>
      <w:r w:rsidR="006C4DB7" w:rsidRPr="006C4DB7">
        <w:rPr>
          <w:sz w:val="28"/>
        </w:rPr>
        <w:t xml:space="preserve">Employees’ Retirement System of </w:t>
      </w:r>
      <w:r w:rsidR="00BB2368">
        <w:rPr>
          <w:sz w:val="28"/>
        </w:rPr>
        <w:t xml:space="preserve">the County of </w:t>
      </w:r>
      <w:r w:rsidR="006C4DB7" w:rsidRPr="006C4DB7">
        <w:rPr>
          <w:sz w:val="28"/>
        </w:rPr>
        <w:t xml:space="preserve">Milwaukee </w:t>
      </w:r>
      <w:r w:rsidR="006C4DB7">
        <w:rPr>
          <w:sz w:val="28"/>
        </w:rPr>
        <w:t>(“ERS”).</w:t>
      </w:r>
    </w:p>
    <w:p w14:paraId="6B32BFB5" w14:textId="23A89228" w:rsidR="00E40568" w:rsidRPr="00D4194C" w:rsidRDefault="009A18C2" w:rsidP="00081B1B">
      <w:pPr>
        <w:pStyle w:val="Heading1"/>
        <w:spacing w:before="332"/>
        <w:ind w:left="160"/>
      </w:pPr>
      <w:r w:rsidRPr="00D4194C">
        <w:t>Section</w:t>
      </w:r>
      <w:r w:rsidRPr="00D4194C">
        <w:rPr>
          <w:spacing w:val="-3"/>
        </w:rPr>
        <w:t xml:space="preserve"> </w:t>
      </w:r>
      <w:r w:rsidRPr="00D4194C">
        <w:t>2.</w:t>
      </w:r>
      <w:r w:rsidRPr="00D4194C">
        <w:rPr>
          <w:spacing w:val="67"/>
        </w:rPr>
        <w:t xml:space="preserve"> </w:t>
      </w:r>
      <w:r w:rsidR="006C4DB7">
        <w:rPr>
          <w:spacing w:val="-2"/>
        </w:rPr>
        <w:t>Member Information</w:t>
      </w:r>
    </w:p>
    <w:p w14:paraId="14F18342" w14:textId="01127129" w:rsidR="00E40568" w:rsidRPr="00D4194C" w:rsidRDefault="009A18C2" w:rsidP="00081B1B">
      <w:pPr>
        <w:spacing w:before="324" w:line="237" w:lineRule="auto"/>
        <w:ind w:left="167" w:firstLine="717"/>
        <w:rPr>
          <w:sz w:val="28"/>
        </w:rPr>
      </w:pPr>
      <w:r w:rsidRPr="00D4194C">
        <w:rPr>
          <w:sz w:val="28"/>
        </w:rPr>
        <w:t>The</w:t>
      </w:r>
      <w:r w:rsidRPr="00D4194C">
        <w:rPr>
          <w:spacing w:val="-1"/>
          <w:sz w:val="28"/>
        </w:rPr>
        <w:t xml:space="preserve"> </w:t>
      </w:r>
      <w:r w:rsidR="006C4DB7">
        <w:rPr>
          <w:sz w:val="28"/>
        </w:rPr>
        <w:t>Member</w:t>
      </w:r>
      <w:r w:rsidRPr="00D4194C">
        <w:rPr>
          <w:spacing w:val="-5"/>
          <w:sz w:val="28"/>
        </w:rPr>
        <w:t xml:space="preserve"> </w:t>
      </w:r>
      <w:r w:rsidRPr="00D4194C">
        <w:rPr>
          <w:sz w:val="28"/>
        </w:rPr>
        <w:t>named</w:t>
      </w:r>
      <w:r w:rsidRPr="00D4194C">
        <w:rPr>
          <w:spacing w:val="-2"/>
          <w:sz w:val="28"/>
        </w:rPr>
        <w:t xml:space="preserve"> </w:t>
      </w:r>
      <w:r w:rsidRPr="00D4194C">
        <w:rPr>
          <w:sz w:val="28"/>
        </w:rPr>
        <w:t>below</w:t>
      </w:r>
      <w:r w:rsidRPr="00D4194C">
        <w:rPr>
          <w:spacing w:val="-5"/>
          <w:sz w:val="28"/>
        </w:rPr>
        <w:t xml:space="preserve"> </w:t>
      </w:r>
      <w:r w:rsidRPr="00D4194C">
        <w:rPr>
          <w:sz w:val="28"/>
        </w:rPr>
        <w:t>is</w:t>
      </w:r>
      <w:r w:rsidRPr="00D4194C">
        <w:rPr>
          <w:spacing w:val="-1"/>
          <w:sz w:val="28"/>
        </w:rPr>
        <w:t xml:space="preserve"> </w:t>
      </w:r>
      <w:r w:rsidRPr="00D4194C">
        <w:rPr>
          <w:sz w:val="28"/>
        </w:rPr>
        <w:t>or</w:t>
      </w:r>
      <w:r w:rsidRPr="00D4194C">
        <w:rPr>
          <w:spacing w:val="-7"/>
          <w:sz w:val="28"/>
        </w:rPr>
        <w:t xml:space="preserve"> </w:t>
      </w:r>
      <w:r w:rsidRPr="00D4194C">
        <w:rPr>
          <w:sz w:val="28"/>
        </w:rPr>
        <w:t>may</w:t>
      </w:r>
      <w:r w:rsidRPr="00D4194C">
        <w:rPr>
          <w:spacing w:val="-3"/>
          <w:sz w:val="28"/>
        </w:rPr>
        <w:t xml:space="preserve"> </w:t>
      </w:r>
      <w:r w:rsidRPr="00D4194C">
        <w:rPr>
          <w:sz w:val="28"/>
        </w:rPr>
        <w:t>become</w:t>
      </w:r>
      <w:r w:rsidRPr="00D4194C">
        <w:rPr>
          <w:spacing w:val="-6"/>
          <w:sz w:val="28"/>
        </w:rPr>
        <w:t xml:space="preserve"> </w:t>
      </w:r>
      <w:r w:rsidRPr="00D4194C">
        <w:rPr>
          <w:sz w:val="28"/>
        </w:rPr>
        <w:t>eligible</w:t>
      </w:r>
      <w:r w:rsidRPr="00D4194C">
        <w:rPr>
          <w:spacing w:val="-3"/>
          <w:sz w:val="28"/>
        </w:rPr>
        <w:t xml:space="preserve"> </w:t>
      </w:r>
      <w:r w:rsidRPr="00D4194C">
        <w:rPr>
          <w:sz w:val="28"/>
        </w:rPr>
        <w:t>to</w:t>
      </w:r>
      <w:r w:rsidRPr="00D4194C">
        <w:rPr>
          <w:spacing w:val="-4"/>
          <w:sz w:val="28"/>
        </w:rPr>
        <w:t xml:space="preserve"> </w:t>
      </w:r>
      <w:r w:rsidRPr="00D4194C">
        <w:rPr>
          <w:sz w:val="28"/>
        </w:rPr>
        <w:t>receive</w:t>
      </w:r>
      <w:r w:rsidRPr="00D4194C">
        <w:rPr>
          <w:spacing w:val="-6"/>
          <w:sz w:val="28"/>
        </w:rPr>
        <w:t xml:space="preserve"> </w:t>
      </w:r>
      <w:r w:rsidRPr="00D4194C">
        <w:rPr>
          <w:sz w:val="28"/>
        </w:rPr>
        <w:t>a</w:t>
      </w:r>
      <w:r w:rsidRPr="00D4194C">
        <w:rPr>
          <w:spacing w:val="-4"/>
          <w:sz w:val="28"/>
        </w:rPr>
        <w:t xml:space="preserve"> </w:t>
      </w:r>
      <w:r w:rsidRPr="00D4194C">
        <w:rPr>
          <w:sz w:val="28"/>
        </w:rPr>
        <w:t xml:space="preserve">benefit from the </w:t>
      </w:r>
      <w:r w:rsidR="006C4DB7">
        <w:rPr>
          <w:sz w:val="28"/>
        </w:rPr>
        <w:t>ERS</w:t>
      </w:r>
      <w:r w:rsidRPr="00D4194C">
        <w:rPr>
          <w:sz w:val="28"/>
        </w:rPr>
        <w:t>.</w:t>
      </w:r>
    </w:p>
    <w:p w14:paraId="1045423D" w14:textId="49B7272B" w:rsidR="00E40568" w:rsidRPr="00D4194C" w:rsidRDefault="009A18C2" w:rsidP="00081B1B">
      <w:pPr>
        <w:spacing w:before="322"/>
        <w:ind w:left="163"/>
        <w:rPr>
          <w:sz w:val="28"/>
        </w:rPr>
      </w:pPr>
      <w:r>
        <w:rPr>
          <w:spacing w:val="-2"/>
          <w:sz w:val="28"/>
        </w:rPr>
        <w:t>Member’s</w:t>
      </w:r>
      <w:r w:rsidR="00EB5BB4" w:rsidRPr="00D4194C">
        <w:rPr>
          <w:spacing w:val="7"/>
          <w:sz w:val="28"/>
        </w:rPr>
        <w:t xml:space="preserve"> </w:t>
      </w:r>
      <w:r w:rsidR="00EB5BB4" w:rsidRPr="00D4194C">
        <w:rPr>
          <w:spacing w:val="-2"/>
          <w:sz w:val="28"/>
        </w:rPr>
        <w:t>Name:</w:t>
      </w:r>
      <w:r w:rsidR="00FD42A3" w:rsidRPr="00D4194C">
        <w:rPr>
          <w:spacing w:val="-2"/>
          <w:sz w:val="28"/>
        </w:rPr>
        <w:t xml:space="preserve">                                 </w:t>
      </w:r>
      <w:r w:rsidR="00FD42A3" w:rsidRPr="00D4194C">
        <w:rPr>
          <w:u w:val="single"/>
        </w:rPr>
        <w:t xml:space="preserve"> </w:t>
      </w:r>
      <w:r w:rsidR="00FD42A3" w:rsidRPr="00D4194C">
        <w:rPr>
          <w:u w:val="single"/>
        </w:rPr>
        <w:tab/>
        <w:t xml:space="preserve">                                                              </w:t>
      </w:r>
    </w:p>
    <w:p w14:paraId="4C0AC7AC" w14:textId="4E7B7118" w:rsidR="00E40568" w:rsidRPr="00D4194C" w:rsidRDefault="009A18C2">
      <w:pPr>
        <w:jc w:val="both"/>
        <w:rPr>
          <w:sz w:val="28"/>
        </w:rPr>
        <w:sectPr w:rsidR="00E40568" w:rsidRPr="00D4194C">
          <w:type w:val="continuous"/>
          <w:pgSz w:w="12240" w:h="15840"/>
          <w:pgMar w:top="1500" w:right="1300" w:bottom="280" w:left="1280" w:header="720" w:footer="720" w:gutter="0"/>
          <w:cols w:space="720"/>
        </w:sectPr>
      </w:pPr>
      <w:r w:rsidRPr="00D4194C">
        <w:rPr>
          <w:sz w:val="28"/>
        </w:rPr>
        <w:tab/>
      </w:r>
    </w:p>
    <w:p w14:paraId="549ADD16" w14:textId="77777777" w:rsidR="00E40568" w:rsidRPr="00D4194C" w:rsidRDefault="00E40568">
      <w:pPr>
        <w:pStyle w:val="BodyText"/>
        <w:spacing w:before="8"/>
        <w:rPr>
          <w:sz w:val="26"/>
        </w:rPr>
      </w:pPr>
    </w:p>
    <w:p w14:paraId="54207965" w14:textId="77777777" w:rsidR="00E40568" w:rsidRPr="00D4194C" w:rsidRDefault="009A18C2">
      <w:pPr>
        <w:pStyle w:val="BodyText"/>
        <w:tabs>
          <w:tab w:val="left" w:pos="4488"/>
          <w:tab w:val="left" w:pos="8493"/>
        </w:tabs>
        <w:spacing w:before="89"/>
        <w:ind w:left="161"/>
        <w:jc w:val="both"/>
      </w:pPr>
      <w:r w:rsidRPr="00D4194C">
        <w:rPr>
          <w:w w:val="105"/>
        </w:rPr>
        <w:t>Last</w:t>
      </w:r>
      <w:r w:rsidRPr="00D4194C">
        <w:rPr>
          <w:spacing w:val="-18"/>
          <w:w w:val="105"/>
        </w:rPr>
        <w:t xml:space="preserve"> </w:t>
      </w:r>
      <w:r w:rsidRPr="00D4194C">
        <w:rPr>
          <w:w w:val="105"/>
        </w:rPr>
        <w:t>Known</w:t>
      </w:r>
      <w:r w:rsidRPr="00D4194C">
        <w:rPr>
          <w:spacing w:val="-12"/>
          <w:w w:val="105"/>
        </w:rPr>
        <w:t xml:space="preserve"> </w:t>
      </w:r>
      <w:r w:rsidRPr="00D4194C">
        <w:rPr>
          <w:w w:val="105"/>
        </w:rPr>
        <w:t>Mailing</w:t>
      </w:r>
      <w:r w:rsidRPr="00D4194C">
        <w:rPr>
          <w:spacing w:val="-18"/>
          <w:w w:val="105"/>
        </w:rPr>
        <w:t xml:space="preserve"> </w:t>
      </w:r>
      <w:r w:rsidRPr="00D4194C">
        <w:rPr>
          <w:spacing w:val="-2"/>
          <w:w w:val="105"/>
        </w:rPr>
        <w:t>Address:</w:t>
      </w:r>
      <w:r w:rsidRPr="00D4194C">
        <w:tab/>
      </w:r>
      <w:r w:rsidRPr="00D4194C">
        <w:rPr>
          <w:u w:val="single"/>
        </w:rPr>
        <w:tab/>
      </w:r>
    </w:p>
    <w:p w14:paraId="7CDE00D0" w14:textId="71D3D675" w:rsidR="00E40568" w:rsidRPr="00D4194C" w:rsidRDefault="009A18C2">
      <w:pPr>
        <w:pStyle w:val="BodyText"/>
        <w:spacing w:before="5"/>
        <w:rPr>
          <w:sz w:val="25"/>
        </w:rPr>
      </w:pPr>
      <w:r>
        <w:rPr>
          <w:noProof/>
        </w:rPr>
        <mc:AlternateContent>
          <mc:Choice Requires="wps">
            <w:drawing>
              <wp:anchor distT="0" distB="0" distL="0" distR="0" simplePos="0" relativeHeight="251660288" behindDoc="1" locked="0" layoutInCell="1" allowOverlap="1" wp14:anchorId="1180C9D4" wp14:editId="14CB782D">
                <wp:simplePos x="0" y="0"/>
                <wp:positionH relativeFrom="page">
                  <wp:posOffset>3651250</wp:posOffset>
                </wp:positionH>
                <wp:positionV relativeFrom="paragraph">
                  <wp:posOffset>201295</wp:posOffset>
                </wp:positionV>
                <wp:extent cx="2515870" cy="1270"/>
                <wp:effectExtent l="0" t="0" r="0" b="0"/>
                <wp:wrapTopAndBottom/>
                <wp:docPr id="14" name="docshape1"/>
                <wp:cNvGraphicFramePr/>
                <a:graphic xmlns:a="http://schemas.openxmlformats.org/drawingml/2006/main">
                  <a:graphicData uri="http://schemas.microsoft.com/office/word/2010/wordprocessingShape">
                    <wps:wsp>
                      <wps:cNvSpPr/>
                      <wps:spPr bwMode="auto">
                        <a:xfrm>
                          <a:off x="0" y="0"/>
                          <a:ext cx="2515870" cy="1270"/>
                        </a:xfrm>
                        <a:custGeom>
                          <a:avLst/>
                          <a:gdLst>
                            <a:gd name="T0" fmla="+- 0 5750 5750"/>
                            <a:gd name="T1" fmla="*/ T0 w 3962"/>
                            <a:gd name="T2" fmla="+- 0 9711 5750"/>
                            <a:gd name="T3" fmla="*/ T2 w 3962"/>
                          </a:gdLst>
                          <a:ahLst/>
                          <a:cxnLst>
                            <a:cxn ang="0">
                              <a:pos x="T1" y="0"/>
                            </a:cxn>
                            <a:cxn ang="0">
                              <a:pos x="T3" y="0"/>
                            </a:cxn>
                          </a:cxnLst>
                          <a:rect l="0" t="0" r="r" b="b"/>
                          <a:pathLst>
                            <a:path w="3962">
                              <a:moveTo>
                                <a:pt x="0" y="0"/>
                              </a:moveTo>
                              <a:lnTo>
                                <a:pt x="3961"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198.1pt;height:0.1pt;margin-top:15.85pt;margin-left:287.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3962,1270" path="m,l3961,e" filled="f" strokeweight="0.48pt">
                <v:path arrowok="t" o:connecttype="custom" o:connectlocs="0,0;2515235,0" o:connectangles="0,0"/>
                <w10:wrap type="topAndBottom"/>
              </v:shape>
            </w:pict>
          </mc:Fallback>
        </mc:AlternateContent>
      </w:r>
      <w:r>
        <w:rPr>
          <w:noProof/>
        </w:rPr>
        <mc:AlternateContent>
          <mc:Choice Requires="wps">
            <w:drawing>
              <wp:anchor distT="0" distB="0" distL="0" distR="0" simplePos="0" relativeHeight="251662336" behindDoc="1" locked="0" layoutInCell="1" allowOverlap="1" wp14:anchorId="5CCE05A0" wp14:editId="66BABC90">
                <wp:simplePos x="0" y="0"/>
                <wp:positionH relativeFrom="page">
                  <wp:posOffset>3651250</wp:posOffset>
                </wp:positionH>
                <wp:positionV relativeFrom="paragraph">
                  <wp:posOffset>405765</wp:posOffset>
                </wp:positionV>
                <wp:extent cx="2515870" cy="1270"/>
                <wp:effectExtent l="0" t="0" r="0" b="0"/>
                <wp:wrapTopAndBottom/>
                <wp:docPr id="13" name="docshape2"/>
                <wp:cNvGraphicFramePr/>
                <a:graphic xmlns:a="http://schemas.openxmlformats.org/drawingml/2006/main">
                  <a:graphicData uri="http://schemas.microsoft.com/office/word/2010/wordprocessingShape">
                    <wps:wsp>
                      <wps:cNvSpPr/>
                      <wps:spPr bwMode="auto">
                        <a:xfrm>
                          <a:off x="0" y="0"/>
                          <a:ext cx="2515870" cy="1270"/>
                        </a:xfrm>
                        <a:custGeom>
                          <a:avLst/>
                          <a:gdLst>
                            <a:gd name="T0" fmla="+- 0 5750 5750"/>
                            <a:gd name="T1" fmla="*/ T0 w 3962"/>
                            <a:gd name="T2" fmla="+- 0 9711 5750"/>
                            <a:gd name="T3" fmla="*/ T2 w 3962"/>
                          </a:gdLst>
                          <a:ahLst/>
                          <a:cxnLst>
                            <a:cxn ang="0">
                              <a:pos x="T1" y="0"/>
                            </a:cxn>
                            <a:cxn ang="0">
                              <a:pos x="T3" y="0"/>
                            </a:cxn>
                          </a:cxnLst>
                          <a:rect l="0" t="0" r="r" b="b"/>
                          <a:pathLst>
                            <a:path w="3962">
                              <a:moveTo>
                                <a:pt x="0" y="0"/>
                              </a:moveTo>
                              <a:lnTo>
                                <a:pt x="3961"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6" style="width:198.1pt;height:0.1pt;margin-top:31.95pt;margin-left:287.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962,1270" path="m,l3961,e" filled="f" strokeweight="0.48pt">
                <v:path arrowok="t" o:connecttype="custom" o:connectlocs="0,0;2515235,0" o:connectangles="0,0"/>
                <w10:wrap type="topAndBottom"/>
              </v:shape>
            </w:pict>
          </mc:Fallback>
        </mc:AlternateContent>
      </w:r>
    </w:p>
    <w:p w14:paraId="6BD225B1" w14:textId="77777777" w:rsidR="00E40568" w:rsidRPr="00D4194C" w:rsidRDefault="00E40568">
      <w:pPr>
        <w:pStyle w:val="BodyText"/>
        <w:spacing w:before="5"/>
        <w:rPr>
          <w:sz w:val="25"/>
        </w:rPr>
      </w:pPr>
    </w:p>
    <w:p w14:paraId="77FCFA7F" w14:textId="21AB544C" w:rsidR="00E40568" w:rsidRPr="00D4194C" w:rsidRDefault="009A18C2">
      <w:pPr>
        <w:pStyle w:val="BodyText"/>
        <w:tabs>
          <w:tab w:val="left" w:pos="4488"/>
          <w:tab w:val="left" w:pos="8492"/>
        </w:tabs>
        <w:spacing w:before="12" w:line="499" w:lineRule="auto"/>
        <w:ind w:left="161" w:right="1164" w:hanging="2"/>
        <w:jc w:val="both"/>
      </w:pPr>
      <w:r w:rsidRPr="00D4194C">
        <w:rPr>
          <w:w w:val="105"/>
        </w:rPr>
        <w:t>Social Security Number:</w:t>
      </w:r>
      <w:r w:rsidRPr="00D4194C">
        <w:tab/>
      </w:r>
      <w:r w:rsidRPr="00D4194C">
        <w:rPr>
          <w:u w:val="single"/>
        </w:rPr>
        <w:tab/>
      </w:r>
      <w:r w:rsidRPr="00D4194C">
        <w:t xml:space="preserve"> </w:t>
      </w:r>
      <w:r w:rsidRPr="00D4194C">
        <w:rPr>
          <w:w w:val="105"/>
        </w:rPr>
        <w:t>Date of Birth:</w:t>
      </w:r>
      <w:r w:rsidRPr="00D4194C">
        <w:tab/>
      </w:r>
      <w:r w:rsidRPr="00D4194C">
        <w:rPr>
          <w:u w:val="single"/>
        </w:rPr>
        <w:tab/>
      </w:r>
      <w:r w:rsidRPr="00D4194C">
        <w:t xml:space="preserve"> </w:t>
      </w:r>
      <w:r w:rsidR="006C4DB7">
        <w:rPr>
          <w:w w:val="105"/>
        </w:rPr>
        <w:t>Member’s</w:t>
      </w:r>
      <w:r w:rsidRPr="00D4194C">
        <w:rPr>
          <w:w w:val="105"/>
        </w:rPr>
        <w:t xml:space="preserve"> Counsel (if any):</w:t>
      </w:r>
      <w:r w:rsidRPr="00D4194C">
        <w:tab/>
      </w:r>
      <w:r w:rsidRPr="00D4194C">
        <w:rPr>
          <w:u w:val="single"/>
        </w:rPr>
        <w:tab/>
      </w:r>
      <w:r w:rsidRPr="00D4194C">
        <w:t xml:space="preserve"> </w:t>
      </w:r>
      <w:r w:rsidRPr="00D4194C">
        <w:rPr>
          <w:w w:val="105"/>
        </w:rPr>
        <w:t>Counsel's</w:t>
      </w:r>
      <w:r w:rsidRPr="00D4194C">
        <w:rPr>
          <w:spacing w:val="21"/>
          <w:w w:val="105"/>
        </w:rPr>
        <w:t xml:space="preserve"> </w:t>
      </w:r>
      <w:r w:rsidRPr="00D4194C">
        <w:rPr>
          <w:spacing w:val="-2"/>
          <w:w w:val="105"/>
        </w:rPr>
        <w:t>Address:</w:t>
      </w:r>
      <w:r w:rsidRPr="00D4194C">
        <w:tab/>
      </w:r>
      <w:r w:rsidRPr="00D4194C">
        <w:rPr>
          <w:u w:val="single"/>
        </w:rPr>
        <w:tab/>
      </w:r>
    </w:p>
    <w:p w14:paraId="3F22DC70" w14:textId="3C88B4C8" w:rsidR="00E40568" w:rsidRPr="00D4194C" w:rsidRDefault="009A18C2">
      <w:pPr>
        <w:pStyle w:val="BodyText"/>
        <w:spacing w:before="2"/>
        <w:rPr>
          <w:sz w:val="24"/>
        </w:rPr>
      </w:pPr>
      <w:r>
        <w:rPr>
          <w:noProof/>
        </w:rPr>
        <mc:AlternateContent>
          <mc:Choice Requires="wps">
            <w:drawing>
              <wp:anchor distT="0" distB="0" distL="0" distR="0" simplePos="0" relativeHeight="251664384" behindDoc="1" locked="0" layoutInCell="1" allowOverlap="1" wp14:anchorId="24E0E0AB" wp14:editId="6217B95D">
                <wp:simplePos x="0" y="0"/>
                <wp:positionH relativeFrom="page">
                  <wp:posOffset>3651250</wp:posOffset>
                </wp:positionH>
                <wp:positionV relativeFrom="paragraph">
                  <wp:posOffset>192405</wp:posOffset>
                </wp:positionV>
                <wp:extent cx="2515870" cy="1270"/>
                <wp:effectExtent l="0" t="0" r="0" b="0"/>
                <wp:wrapTopAndBottom/>
                <wp:docPr id="12" name="docshape3"/>
                <wp:cNvGraphicFramePr/>
                <a:graphic xmlns:a="http://schemas.openxmlformats.org/drawingml/2006/main">
                  <a:graphicData uri="http://schemas.microsoft.com/office/word/2010/wordprocessingShape">
                    <wps:wsp>
                      <wps:cNvSpPr/>
                      <wps:spPr bwMode="auto">
                        <a:xfrm>
                          <a:off x="0" y="0"/>
                          <a:ext cx="2515870" cy="1270"/>
                        </a:xfrm>
                        <a:custGeom>
                          <a:avLst/>
                          <a:gdLst>
                            <a:gd name="T0" fmla="+- 0 5750 5750"/>
                            <a:gd name="T1" fmla="*/ T0 w 3962"/>
                            <a:gd name="T2" fmla="+- 0 9711 5750"/>
                            <a:gd name="T3" fmla="*/ T2 w 3962"/>
                          </a:gdLst>
                          <a:ahLst/>
                          <a:cxnLst>
                            <a:cxn ang="0">
                              <a:pos x="T1" y="0"/>
                            </a:cxn>
                            <a:cxn ang="0">
                              <a:pos x="T3" y="0"/>
                            </a:cxn>
                          </a:cxnLst>
                          <a:rect l="0" t="0" r="r" b="b"/>
                          <a:pathLst>
                            <a:path w="3962">
                              <a:moveTo>
                                <a:pt x="0" y="0"/>
                              </a:moveTo>
                              <a:lnTo>
                                <a:pt x="3961"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7" style="width:198.1pt;height:0.1pt;margin-top:15.15pt;margin-left:287.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3962,1270" path="m,l3961,e" filled="f" strokeweight="0.48pt">
                <v:path arrowok="t" o:connecttype="custom" o:connectlocs="0,0;2515235,0" o:connectangles="0,0"/>
                <w10:wrap type="topAndBottom"/>
              </v:shape>
            </w:pict>
          </mc:Fallback>
        </mc:AlternateContent>
      </w:r>
    </w:p>
    <w:p w14:paraId="376F89BB" w14:textId="77777777" w:rsidR="00E40568" w:rsidRPr="00D4194C" w:rsidRDefault="00E40568">
      <w:pPr>
        <w:pStyle w:val="BodyText"/>
        <w:spacing w:before="4"/>
      </w:pPr>
    </w:p>
    <w:p w14:paraId="4D03AAFE" w14:textId="0232A0F8" w:rsidR="00E40568" w:rsidRPr="00D4194C" w:rsidRDefault="009A18C2" w:rsidP="00081B1B">
      <w:pPr>
        <w:tabs>
          <w:tab w:val="left" w:pos="3925"/>
          <w:tab w:val="left" w:pos="6727"/>
        </w:tabs>
        <w:spacing w:line="264" w:lineRule="auto"/>
        <w:ind w:left="161" w:right="130" w:firstLine="718"/>
        <w:rPr>
          <w:sz w:val="27"/>
        </w:rPr>
      </w:pPr>
      <w:r>
        <w:rPr>
          <w:noProof/>
        </w:rPr>
        <mc:AlternateContent>
          <mc:Choice Requires="wps">
            <w:drawing>
              <wp:anchor distT="0" distB="0" distL="114300" distR="114300" simplePos="0" relativeHeight="251658240" behindDoc="0" locked="0" layoutInCell="1" allowOverlap="1" wp14:anchorId="432F1C4C" wp14:editId="015D5E97">
                <wp:simplePos x="0" y="0"/>
                <wp:positionH relativeFrom="page">
                  <wp:posOffset>3651250</wp:posOffset>
                </wp:positionH>
                <wp:positionV relativeFrom="paragraph">
                  <wp:posOffset>-407670</wp:posOffset>
                </wp:positionV>
                <wp:extent cx="2515235" cy="0"/>
                <wp:effectExtent l="0" t="0" r="0" b="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8" style="mso-height-percent:0;mso-height-relative:page;mso-position-horizontal-relative:page;mso-width-percent:0;mso-width-relative:page;mso-wrap-distance-bottom:0;mso-wrap-distance-left:9pt;mso-wrap-distance-right:9pt;mso-wrap-distance-top:0;mso-wrap-style:square;position:absolute;visibility:visible;z-index:251659264" from="287.5pt,-32.1pt" to="485.55pt,-32.1pt" strokeweight="0.48pt"/>
            </w:pict>
          </mc:Fallback>
        </mc:AlternateContent>
      </w:r>
      <w:r w:rsidR="00EB5BB4" w:rsidRPr="00D4194C">
        <w:rPr>
          <w:w w:val="105"/>
          <w:sz w:val="27"/>
        </w:rPr>
        <w:t xml:space="preserve">The </w:t>
      </w:r>
      <w:r w:rsidR="006C4DB7">
        <w:rPr>
          <w:w w:val="105"/>
          <w:sz w:val="27"/>
        </w:rPr>
        <w:t>Member</w:t>
      </w:r>
      <w:r w:rsidR="00EB5BB4" w:rsidRPr="00D4194C">
        <w:rPr>
          <w:w w:val="105"/>
          <w:sz w:val="27"/>
        </w:rPr>
        <w:t xml:space="preserve"> </w:t>
      </w:r>
      <w:r w:rsidR="00EB5BB4" w:rsidRPr="00D4194C">
        <w:rPr>
          <w:sz w:val="27"/>
          <w:u w:val="single"/>
        </w:rPr>
        <w:tab/>
      </w:r>
      <w:r w:rsidR="00EB5BB4" w:rsidRPr="00D4194C">
        <w:rPr>
          <w:sz w:val="27"/>
        </w:rPr>
        <w:t xml:space="preserve"> </w:t>
      </w:r>
      <w:r w:rsidR="00EB5BB4" w:rsidRPr="00D4194C">
        <w:rPr>
          <w:w w:val="105"/>
          <w:sz w:val="27"/>
        </w:rPr>
        <w:t>has</w:t>
      </w:r>
      <w:r w:rsidR="00EB5BB4" w:rsidRPr="00D4194C">
        <w:rPr>
          <w:spacing w:val="40"/>
          <w:w w:val="105"/>
          <w:sz w:val="27"/>
        </w:rPr>
        <w:t xml:space="preserve"> </w:t>
      </w:r>
      <w:r w:rsidR="00EB5BB4" w:rsidRPr="00D4194C">
        <w:rPr>
          <w:b/>
          <w:i/>
          <w:w w:val="105"/>
          <w:sz w:val="27"/>
        </w:rPr>
        <w:t>[OR]</w:t>
      </w:r>
      <w:r w:rsidR="00EB5BB4" w:rsidRPr="00D4194C">
        <w:rPr>
          <w:sz w:val="27"/>
          <w:u w:val="single"/>
        </w:rPr>
        <w:tab/>
      </w:r>
      <w:r w:rsidR="00EB5BB4" w:rsidRPr="00D4194C">
        <w:rPr>
          <w:w w:val="105"/>
          <w:sz w:val="27"/>
        </w:rPr>
        <w:t xml:space="preserve">has not </w:t>
      </w:r>
      <w:r w:rsidR="00EB5BB4" w:rsidRPr="00D4194C">
        <w:rPr>
          <w:b/>
          <w:i/>
          <w:w w:val="105"/>
          <w:sz w:val="27"/>
        </w:rPr>
        <w:t xml:space="preserve">[Indicate which applies] </w:t>
      </w:r>
      <w:r w:rsidR="00EB5BB4" w:rsidRPr="00D4194C">
        <w:rPr>
          <w:w w:val="105"/>
          <w:sz w:val="27"/>
        </w:rPr>
        <w:t xml:space="preserve">begun receiving benefit payments from the </w:t>
      </w:r>
      <w:r w:rsidR="006C4DB7">
        <w:rPr>
          <w:w w:val="105"/>
          <w:sz w:val="27"/>
        </w:rPr>
        <w:t>ERS</w:t>
      </w:r>
      <w:r w:rsidR="00EB5BB4" w:rsidRPr="00D4194C">
        <w:rPr>
          <w:w w:val="105"/>
          <w:sz w:val="27"/>
        </w:rPr>
        <w:t>.</w:t>
      </w:r>
    </w:p>
    <w:p w14:paraId="20C3A6DF" w14:textId="77777777" w:rsidR="00E40568" w:rsidRPr="00D4194C" w:rsidRDefault="00E40568" w:rsidP="00081B1B">
      <w:pPr>
        <w:pStyle w:val="BodyText"/>
        <w:spacing w:before="10"/>
        <w:rPr>
          <w:sz w:val="25"/>
        </w:rPr>
      </w:pPr>
    </w:p>
    <w:p w14:paraId="0CE56F43" w14:textId="1E9BFFFE" w:rsidR="00E40568" w:rsidRPr="00D4194C" w:rsidRDefault="009A18C2" w:rsidP="00081B1B">
      <w:pPr>
        <w:pStyle w:val="Heading1"/>
        <w:spacing w:before="0"/>
      </w:pPr>
      <w:r w:rsidRPr="00D4194C">
        <w:t>Section 3.</w:t>
      </w:r>
      <w:r w:rsidRPr="00D4194C">
        <w:rPr>
          <w:spacing w:val="50"/>
        </w:rPr>
        <w:t xml:space="preserve"> </w:t>
      </w:r>
      <w:r w:rsidRPr="00D4194C">
        <w:t>Alternate</w:t>
      </w:r>
      <w:r w:rsidRPr="00D4194C">
        <w:rPr>
          <w:spacing w:val="3"/>
        </w:rPr>
        <w:t xml:space="preserve"> </w:t>
      </w:r>
      <w:r w:rsidRPr="00D4194C">
        <w:rPr>
          <w:spacing w:val="-2"/>
        </w:rPr>
        <w:t>Payee</w:t>
      </w:r>
      <w:r w:rsidR="006C4DB7">
        <w:rPr>
          <w:spacing w:val="-2"/>
        </w:rPr>
        <w:t xml:space="preserve"> Information</w:t>
      </w:r>
    </w:p>
    <w:p w14:paraId="58EA244C" w14:textId="77777777" w:rsidR="00E40568" w:rsidRPr="00D4194C" w:rsidRDefault="00E40568">
      <w:pPr>
        <w:pStyle w:val="BodyText"/>
        <w:spacing w:before="5"/>
        <w:rPr>
          <w:b/>
          <w:sz w:val="28"/>
        </w:rPr>
      </w:pPr>
    </w:p>
    <w:p w14:paraId="297F51F9" w14:textId="0B579DBA" w:rsidR="00E40568" w:rsidRPr="00D4194C" w:rsidRDefault="009A18C2" w:rsidP="00081B1B">
      <w:pPr>
        <w:pStyle w:val="BodyText"/>
        <w:spacing w:line="249" w:lineRule="auto"/>
        <w:ind w:left="158" w:right="117" w:firstLine="721"/>
      </w:pPr>
      <w:r w:rsidRPr="00D4194C">
        <w:rPr>
          <w:w w:val="105"/>
        </w:rPr>
        <w:t>The Alternate Payee is a</w:t>
      </w:r>
      <w:r w:rsidRPr="00D4194C">
        <w:rPr>
          <w:spacing w:val="-6"/>
          <w:w w:val="105"/>
        </w:rPr>
        <w:t xml:space="preserve"> </w:t>
      </w:r>
      <w:r w:rsidR="00BF5F0E" w:rsidRPr="00AA079A">
        <w:rPr>
          <w:b/>
          <w:i/>
          <w:szCs w:val="26"/>
        </w:rPr>
        <w:t>[former spouse, minor chil</w:t>
      </w:r>
      <w:r w:rsidR="00BF5F0E">
        <w:rPr>
          <w:b/>
          <w:i/>
          <w:szCs w:val="26"/>
        </w:rPr>
        <w:t>d]</w:t>
      </w:r>
      <w:r w:rsidRPr="00D4194C">
        <w:rPr>
          <w:w w:val="105"/>
        </w:rPr>
        <w:t xml:space="preserve"> of the</w:t>
      </w:r>
      <w:r w:rsidRPr="00D4194C">
        <w:rPr>
          <w:spacing w:val="-2"/>
          <w:w w:val="105"/>
        </w:rPr>
        <w:t xml:space="preserve"> </w:t>
      </w:r>
      <w:r w:rsidR="006C4DB7">
        <w:rPr>
          <w:w w:val="105"/>
        </w:rPr>
        <w:t>Member</w:t>
      </w:r>
      <w:r w:rsidRPr="00D4194C">
        <w:rPr>
          <w:w w:val="105"/>
        </w:rPr>
        <w:t xml:space="preserve"> who</w:t>
      </w:r>
      <w:r w:rsidRPr="00D4194C">
        <w:rPr>
          <w:spacing w:val="-6"/>
          <w:w w:val="105"/>
        </w:rPr>
        <w:t xml:space="preserve"> </w:t>
      </w:r>
      <w:r w:rsidRPr="00D4194C">
        <w:rPr>
          <w:w w:val="105"/>
        </w:rPr>
        <w:t>is</w:t>
      </w:r>
      <w:r w:rsidRPr="00D4194C">
        <w:rPr>
          <w:spacing w:val="-10"/>
          <w:w w:val="105"/>
        </w:rPr>
        <w:t xml:space="preserve"> </w:t>
      </w:r>
      <w:r w:rsidRPr="00D4194C">
        <w:rPr>
          <w:w w:val="105"/>
        </w:rPr>
        <w:t>recognized by</w:t>
      </w:r>
      <w:r w:rsidRPr="00D4194C">
        <w:rPr>
          <w:spacing w:val="-5"/>
          <w:w w:val="105"/>
        </w:rPr>
        <w:t xml:space="preserve"> </w:t>
      </w:r>
      <w:r w:rsidRPr="00D4194C">
        <w:rPr>
          <w:w w:val="105"/>
        </w:rPr>
        <w:t>this</w:t>
      </w:r>
      <w:r w:rsidRPr="00D4194C">
        <w:rPr>
          <w:spacing w:val="-10"/>
          <w:w w:val="105"/>
        </w:rPr>
        <w:t xml:space="preserve"> </w:t>
      </w:r>
      <w:r w:rsidRPr="00D4194C">
        <w:rPr>
          <w:w w:val="105"/>
        </w:rPr>
        <w:t>Order</w:t>
      </w:r>
      <w:r w:rsidRPr="00D4194C">
        <w:rPr>
          <w:spacing w:val="-9"/>
          <w:w w:val="105"/>
        </w:rPr>
        <w:t xml:space="preserve"> </w:t>
      </w:r>
      <w:r w:rsidRPr="00D4194C">
        <w:rPr>
          <w:w w:val="105"/>
        </w:rPr>
        <w:t>as</w:t>
      </w:r>
      <w:r w:rsidRPr="00D4194C">
        <w:rPr>
          <w:spacing w:val="-9"/>
          <w:w w:val="105"/>
        </w:rPr>
        <w:t xml:space="preserve"> </w:t>
      </w:r>
      <w:r w:rsidRPr="00D4194C">
        <w:rPr>
          <w:w w:val="105"/>
        </w:rPr>
        <w:t>having</w:t>
      </w:r>
      <w:r w:rsidRPr="00D4194C">
        <w:rPr>
          <w:spacing w:val="-1"/>
          <w:w w:val="105"/>
        </w:rPr>
        <w:t xml:space="preserve"> </w:t>
      </w:r>
      <w:r w:rsidRPr="00D4194C">
        <w:rPr>
          <w:w w:val="105"/>
        </w:rPr>
        <w:t>a</w:t>
      </w:r>
      <w:r w:rsidRPr="00D4194C">
        <w:rPr>
          <w:spacing w:val="-7"/>
          <w:w w:val="105"/>
        </w:rPr>
        <w:t xml:space="preserve"> </w:t>
      </w:r>
      <w:r w:rsidRPr="00D4194C">
        <w:rPr>
          <w:w w:val="105"/>
        </w:rPr>
        <w:t>right to</w:t>
      </w:r>
      <w:r w:rsidRPr="00D4194C">
        <w:rPr>
          <w:spacing w:val="-9"/>
          <w:w w:val="105"/>
        </w:rPr>
        <w:t xml:space="preserve"> </w:t>
      </w:r>
      <w:r w:rsidRPr="00D4194C">
        <w:rPr>
          <w:w w:val="105"/>
        </w:rPr>
        <w:t>receive</w:t>
      </w:r>
      <w:r w:rsidRPr="00D4194C">
        <w:rPr>
          <w:spacing w:val="-4"/>
          <w:w w:val="105"/>
        </w:rPr>
        <w:t xml:space="preserve"> </w:t>
      </w:r>
      <w:r w:rsidRPr="00D4194C">
        <w:rPr>
          <w:w w:val="105"/>
        </w:rPr>
        <w:t>all,</w:t>
      </w:r>
      <w:r w:rsidRPr="00D4194C">
        <w:rPr>
          <w:spacing w:val="-9"/>
          <w:w w:val="105"/>
        </w:rPr>
        <w:t xml:space="preserve"> </w:t>
      </w:r>
      <w:r w:rsidRPr="00D4194C">
        <w:rPr>
          <w:w w:val="105"/>
        </w:rPr>
        <w:t>or</w:t>
      </w:r>
      <w:r w:rsidRPr="00D4194C">
        <w:rPr>
          <w:spacing w:val="-9"/>
          <w:w w:val="105"/>
        </w:rPr>
        <w:t xml:space="preserve"> </w:t>
      </w:r>
      <w:r w:rsidRPr="00D4194C">
        <w:rPr>
          <w:w w:val="105"/>
        </w:rPr>
        <w:t>a portion of</w:t>
      </w:r>
      <w:r w:rsidRPr="00D4194C">
        <w:rPr>
          <w:spacing w:val="-4"/>
          <w:w w:val="105"/>
        </w:rPr>
        <w:t xml:space="preserve"> </w:t>
      </w:r>
      <w:r w:rsidRPr="00D4194C">
        <w:rPr>
          <w:w w:val="105"/>
        </w:rPr>
        <w:t>the</w:t>
      </w:r>
      <w:r w:rsidRPr="00D4194C">
        <w:rPr>
          <w:spacing w:val="-1"/>
          <w:w w:val="105"/>
        </w:rPr>
        <w:t xml:space="preserve"> </w:t>
      </w:r>
      <w:r w:rsidRPr="00D4194C">
        <w:rPr>
          <w:w w:val="105"/>
        </w:rPr>
        <w:t>benefits</w:t>
      </w:r>
      <w:r w:rsidRPr="00D4194C">
        <w:rPr>
          <w:spacing w:val="-3"/>
          <w:w w:val="105"/>
        </w:rPr>
        <w:t xml:space="preserve"> </w:t>
      </w:r>
      <w:r w:rsidRPr="00D4194C">
        <w:rPr>
          <w:w w:val="105"/>
        </w:rPr>
        <w:t>payable under the</w:t>
      </w:r>
      <w:r w:rsidRPr="00D4194C">
        <w:rPr>
          <w:spacing w:val="-1"/>
          <w:w w:val="105"/>
        </w:rPr>
        <w:t xml:space="preserve"> </w:t>
      </w:r>
      <w:r w:rsidR="006C4DB7">
        <w:rPr>
          <w:w w:val="105"/>
        </w:rPr>
        <w:t>ERS</w:t>
      </w:r>
      <w:r w:rsidRPr="00D4194C">
        <w:rPr>
          <w:w w:val="105"/>
        </w:rPr>
        <w:t xml:space="preserve"> with respect to</w:t>
      </w:r>
      <w:r w:rsidRPr="00D4194C">
        <w:rPr>
          <w:spacing w:val="-5"/>
          <w:w w:val="105"/>
        </w:rPr>
        <w:t xml:space="preserve"> </w:t>
      </w:r>
      <w:r w:rsidRPr="00D4194C">
        <w:rPr>
          <w:w w:val="105"/>
        </w:rPr>
        <w:t>the</w:t>
      </w:r>
      <w:r w:rsidRPr="00D4194C">
        <w:rPr>
          <w:spacing w:val="-1"/>
          <w:w w:val="105"/>
        </w:rPr>
        <w:t xml:space="preserve"> </w:t>
      </w:r>
      <w:r w:rsidR="006C4DB7">
        <w:rPr>
          <w:w w:val="105"/>
        </w:rPr>
        <w:t>Member</w:t>
      </w:r>
      <w:r w:rsidRPr="00D4194C">
        <w:rPr>
          <w:w w:val="105"/>
        </w:rPr>
        <w:t>.</w:t>
      </w:r>
    </w:p>
    <w:p w14:paraId="1478998C" w14:textId="77777777" w:rsidR="00E40568" w:rsidRPr="00D4194C" w:rsidRDefault="00E40568">
      <w:pPr>
        <w:pStyle w:val="BodyText"/>
        <w:spacing w:before="2"/>
        <w:rPr>
          <w:sz w:val="29"/>
        </w:rPr>
      </w:pPr>
    </w:p>
    <w:tbl>
      <w:tblPr>
        <w:tblW w:w="0" w:type="auto"/>
        <w:tblInd w:w="117" w:type="dxa"/>
        <w:tblLayout w:type="fixed"/>
        <w:tblCellMar>
          <w:left w:w="0" w:type="dxa"/>
          <w:right w:w="0" w:type="dxa"/>
        </w:tblCellMar>
        <w:tblLook w:val="01E0" w:firstRow="1" w:lastRow="1" w:firstColumn="1" w:lastColumn="1" w:noHBand="0" w:noVBand="0"/>
      </w:tblPr>
      <w:tblGrid>
        <w:gridCol w:w="4360"/>
        <w:gridCol w:w="4074"/>
      </w:tblGrid>
      <w:tr w:rsidR="00CA31D9" w14:paraId="62FC25B3" w14:textId="77777777">
        <w:trPr>
          <w:trHeight w:val="1259"/>
        </w:trPr>
        <w:tc>
          <w:tcPr>
            <w:tcW w:w="4360" w:type="dxa"/>
          </w:tcPr>
          <w:p w14:paraId="71A74C66" w14:textId="77777777" w:rsidR="00E40568" w:rsidRPr="00D4194C" w:rsidRDefault="009A18C2">
            <w:pPr>
              <w:pStyle w:val="TableParagraph"/>
              <w:spacing w:line="299" w:lineRule="exact"/>
              <w:ind w:left="50"/>
              <w:rPr>
                <w:sz w:val="27"/>
              </w:rPr>
            </w:pPr>
            <w:r w:rsidRPr="00D4194C">
              <w:rPr>
                <w:spacing w:val="-2"/>
                <w:w w:val="105"/>
                <w:sz w:val="27"/>
              </w:rPr>
              <w:t>Alternate</w:t>
            </w:r>
            <w:r w:rsidRPr="00D4194C">
              <w:rPr>
                <w:spacing w:val="1"/>
                <w:w w:val="105"/>
                <w:sz w:val="27"/>
              </w:rPr>
              <w:t xml:space="preserve"> </w:t>
            </w:r>
            <w:r w:rsidRPr="00D4194C">
              <w:rPr>
                <w:spacing w:val="-2"/>
                <w:w w:val="105"/>
                <w:sz w:val="27"/>
              </w:rPr>
              <w:t>Payee's</w:t>
            </w:r>
            <w:r w:rsidRPr="00D4194C">
              <w:rPr>
                <w:spacing w:val="-6"/>
                <w:w w:val="105"/>
                <w:sz w:val="27"/>
              </w:rPr>
              <w:t xml:space="preserve"> </w:t>
            </w:r>
            <w:r w:rsidRPr="00D4194C">
              <w:rPr>
                <w:spacing w:val="-4"/>
                <w:w w:val="105"/>
                <w:sz w:val="27"/>
              </w:rPr>
              <w:t>Name:</w:t>
            </w:r>
          </w:p>
          <w:p w14:paraId="3A2ADC44" w14:textId="77777777" w:rsidR="00E40568" w:rsidRPr="00D4194C" w:rsidRDefault="00E40568">
            <w:pPr>
              <w:pStyle w:val="TableParagraph"/>
              <w:rPr>
                <w:sz w:val="29"/>
              </w:rPr>
            </w:pPr>
          </w:p>
          <w:p w14:paraId="1950F63F" w14:textId="77777777" w:rsidR="00E40568" w:rsidRPr="00D4194C" w:rsidRDefault="009A18C2">
            <w:pPr>
              <w:pStyle w:val="TableParagraph"/>
              <w:ind w:left="51"/>
              <w:rPr>
                <w:sz w:val="27"/>
              </w:rPr>
            </w:pPr>
            <w:r w:rsidRPr="00D4194C">
              <w:rPr>
                <w:w w:val="105"/>
                <w:sz w:val="27"/>
              </w:rPr>
              <w:t>Last</w:t>
            </w:r>
            <w:r w:rsidRPr="00D4194C">
              <w:rPr>
                <w:spacing w:val="-18"/>
                <w:w w:val="105"/>
                <w:sz w:val="27"/>
              </w:rPr>
              <w:t xml:space="preserve"> </w:t>
            </w:r>
            <w:r w:rsidRPr="00D4194C">
              <w:rPr>
                <w:w w:val="105"/>
                <w:sz w:val="27"/>
              </w:rPr>
              <w:t>Known</w:t>
            </w:r>
            <w:r w:rsidRPr="00D4194C">
              <w:rPr>
                <w:spacing w:val="-12"/>
                <w:w w:val="105"/>
                <w:sz w:val="27"/>
              </w:rPr>
              <w:t xml:space="preserve"> </w:t>
            </w:r>
            <w:r w:rsidRPr="00D4194C">
              <w:rPr>
                <w:w w:val="105"/>
                <w:sz w:val="27"/>
              </w:rPr>
              <w:t>Mailing</w:t>
            </w:r>
            <w:r w:rsidRPr="00D4194C">
              <w:rPr>
                <w:spacing w:val="-18"/>
                <w:w w:val="105"/>
                <w:sz w:val="27"/>
              </w:rPr>
              <w:t xml:space="preserve"> </w:t>
            </w:r>
            <w:r w:rsidRPr="00D4194C">
              <w:rPr>
                <w:spacing w:val="-2"/>
                <w:w w:val="105"/>
                <w:sz w:val="27"/>
              </w:rPr>
              <w:t>Address:</w:t>
            </w:r>
          </w:p>
        </w:tc>
        <w:tc>
          <w:tcPr>
            <w:tcW w:w="4074" w:type="dxa"/>
          </w:tcPr>
          <w:p w14:paraId="520384AF" w14:textId="77777777" w:rsidR="00E40568" w:rsidRPr="00D4194C" w:rsidRDefault="009A18C2">
            <w:pPr>
              <w:pStyle w:val="TableParagraph"/>
              <w:tabs>
                <w:tab w:val="left" w:pos="4023"/>
              </w:tabs>
              <w:spacing w:line="299" w:lineRule="exact"/>
              <w:ind w:left="19"/>
              <w:rPr>
                <w:sz w:val="27"/>
              </w:rPr>
            </w:pPr>
            <w:r w:rsidRPr="00D4194C">
              <w:rPr>
                <w:sz w:val="27"/>
                <w:u w:val="single"/>
              </w:rPr>
              <w:t xml:space="preserve"> </w:t>
            </w:r>
            <w:r w:rsidRPr="00D4194C">
              <w:rPr>
                <w:sz w:val="27"/>
                <w:u w:val="single"/>
              </w:rPr>
              <w:tab/>
            </w:r>
          </w:p>
          <w:p w14:paraId="6C061772" w14:textId="77777777" w:rsidR="00E40568" w:rsidRPr="00D4194C" w:rsidRDefault="00E40568">
            <w:pPr>
              <w:pStyle w:val="TableParagraph"/>
              <w:rPr>
                <w:sz w:val="29"/>
              </w:rPr>
            </w:pPr>
          </w:p>
          <w:p w14:paraId="40BE6381" w14:textId="77777777" w:rsidR="00E40568" w:rsidRPr="00D4194C" w:rsidRDefault="009A18C2">
            <w:pPr>
              <w:pStyle w:val="TableParagraph"/>
              <w:tabs>
                <w:tab w:val="left" w:pos="4023"/>
              </w:tabs>
              <w:ind w:left="19"/>
              <w:rPr>
                <w:sz w:val="27"/>
              </w:rPr>
            </w:pPr>
            <w:r w:rsidRPr="00D4194C">
              <w:rPr>
                <w:sz w:val="27"/>
                <w:u w:val="single"/>
              </w:rPr>
              <w:t xml:space="preserve"> </w:t>
            </w:r>
            <w:r w:rsidRPr="00D4194C">
              <w:rPr>
                <w:sz w:val="27"/>
                <w:u w:val="single"/>
              </w:rPr>
              <w:tab/>
            </w:r>
          </w:p>
        </w:tc>
      </w:tr>
      <w:tr w:rsidR="00CA31D9" w14:paraId="6F197689" w14:textId="77777777">
        <w:trPr>
          <w:trHeight w:val="321"/>
        </w:trPr>
        <w:tc>
          <w:tcPr>
            <w:tcW w:w="4360" w:type="dxa"/>
          </w:tcPr>
          <w:p w14:paraId="7E3F3C0F" w14:textId="77777777" w:rsidR="00E40568" w:rsidRPr="00D4194C" w:rsidRDefault="00E40568">
            <w:pPr>
              <w:pStyle w:val="TableParagraph"/>
              <w:rPr>
                <w:sz w:val="24"/>
              </w:rPr>
            </w:pPr>
          </w:p>
        </w:tc>
        <w:tc>
          <w:tcPr>
            <w:tcW w:w="4074" w:type="dxa"/>
          </w:tcPr>
          <w:p w14:paraId="5AF00B33" w14:textId="1DA1F3AA" w:rsidR="00E40568" w:rsidRPr="00D4194C" w:rsidRDefault="009A18C2">
            <w:pPr>
              <w:pStyle w:val="TableParagraph"/>
              <w:spacing w:line="20" w:lineRule="exact"/>
              <w:ind w:left="-1"/>
              <w:rPr>
                <w:sz w:val="2"/>
              </w:rPr>
            </w:pPr>
            <w:r>
              <w:rPr>
                <w:noProof/>
                <w:sz w:val="2"/>
              </w:rPr>
              <mc:AlternateContent>
                <mc:Choice Requires="wpg">
                  <w:drawing>
                    <wp:inline distT="0" distB="0" distL="0" distR="0" wp14:anchorId="76026533" wp14:editId="54F14505">
                      <wp:extent cx="2515870" cy="6350"/>
                      <wp:effectExtent l="7620" t="3810" r="10160" b="8890"/>
                      <wp:docPr id="9" name="docshapegroup4"/>
                      <wp:cNvGraphicFramePr/>
                      <a:graphic xmlns:a="http://schemas.openxmlformats.org/drawingml/2006/main">
                        <a:graphicData uri="http://schemas.microsoft.com/office/word/2010/wordprocessingGroup">
                          <wpg:wgp>
                            <wpg:cNvGrpSpPr/>
                            <wpg:grpSpPr>
                              <a:xfrm>
                                <a:off x="0" y="0"/>
                                <a:ext cx="2515870" cy="6350"/>
                                <a:chOff x="0" y="0"/>
                                <a:chExt cx="3962" cy="10"/>
                              </a:xfrm>
                            </wpg:grpSpPr>
                            <wps:wsp>
                              <wps:cNvPr id="10" name="Line 19"/>
                              <wps:cNvCnPr>
                                <a:cxnSpLocks noChangeShapeType="1"/>
                              </wps:cNvCnPr>
                              <wps:spPr bwMode="auto">
                                <a:xfrm>
                                  <a:off x="0" y="5"/>
                                  <a:ext cx="3961"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4" o:spid="_x0000_i1029" style="width:198.1pt;height:0.5pt;mso-position-horizontal-relative:char;mso-position-vertical-relative:line" coordsize="3962,10">
                      <v:line id="Line 19" o:spid="_x0000_s1030" style="mso-wrap-style:square;position:absolute;visibility:visible" from="0,5" to="3961,5" o:connectortype="straight" strokeweight="0.48pt"/>
                      <w10:wrap type="none"/>
                      <w10:anchorlock/>
                    </v:group>
                  </w:pict>
                </mc:Fallback>
              </mc:AlternateContent>
            </w:r>
          </w:p>
          <w:p w14:paraId="45EA9831" w14:textId="77777777" w:rsidR="00E40568" w:rsidRPr="00D4194C" w:rsidRDefault="00E40568">
            <w:pPr>
              <w:pStyle w:val="TableParagraph"/>
              <w:spacing w:before="3"/>
              <w:rPr>
                <w:sz w:val="26"/>
              </w:rPr>
            </w:pPr>
          </w:p>
          <w:p w14:paraId="53DD6285" w14:textId="75DC3B6A" w:rsidR="00E40568" w:rsidRPr="00D4194C" w:rsidRDefault="009A18C2">
            <w:pPr>
              <w:pStyle w:val="TableParagraph"/>
              <w:spacing w:line="20" w:lineRule="exact"/>
              <w:ind w:left="-1"/>
              <w:rPr>
                <w:sz w:val="2"/>
              </w:rPr>
            </w:pPr>
            <w:r>
              <w:rPr>
                <w:noProof/>
                <w:sz w:val="2"/>
              </w:rPr>
              <mc:AlternateContent>
                <mc:Choice Requires="wpg">
                  <w:drawing>
                    <wp:inline distT="0" distB="0" distL="0" distR="0" wp14:anchorId="46F1C0FC" wp14:editId="43855A2A">
                      <wp:extent cx="2515870" cy="6350"/>
                      <wp:effectExtent l="7620" t="8890" r="10160" b="3810"/>
                      <wp:docPr id="7" name="docshapegroup5"/>
                      <wp:cNvGraphicFramePr/>
                      <a:graphic xmlns:a="http://schemas.openxmlformats.org/drawingml/2006/main">
                        <a:graphicData uri="http://schemas.microsoft.com/office/word/2010/wordprocessingGroup">
                          <wpg:wgp>
                            <wpg:cNvGrpSpPr/>
                            <wpg:grpSpPr>
                              <a:xfrm>
                                <a:off x="0" y="0"/>
                                <a:ext cx="2515870" cy="6350"/>
                                <a:chOff x="0" y="0"/>
                                <a:chExt cx="3962" cy="10"/>
                              </a:xfrm>
                            </wpg:grpSpPr>
                            <wps:wsp>
                              <wps:cNvPr id="8" name="Line 17"/>
                              <wps:cNvCnPr>
                                <a:cxnSpLocks noChangeShapeType="1"/>
                              </wps:cNvCnPr>
                              <wps:spPr bwMode="auto">
                                <a:xfrm>
                                  <a:off x="0" y="5"/>
                                  <a:ext cx="3961"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5" o:spid="_x0000_i1031" style="width:198.1pt;height:0.5pt;mso-position-horizontal-relative:char;mso-position-vertical-relative:line" coordsize="3962,10">
                      <v:line id="Line 17" o:spid="_x0000_s1032" style="mso-wrap-style:square;position:absolute;visibility:visible" from="0,5" to="3961,5" o:connectortype="straight" strokeweight="0.48pt"/>
                      <w10:wrap type="none"/>
                      <w10:anchorlock/>
                    </v:group>
                  </w:pict>
                </mc:Fallback>
              </mc:AlternateContent>
            </w:r>
          </w:p>
        </w:tc>
      </w:tr>
      <w:tr w:rsidR="00CA31D9" w14:paraId="2E66AABC" w14:textId="77777777">
        <w:trPr>
          <w:trHeight w:val="801"/>
        </w:trPr>
        <w:tc>
          <w:tcPr>
            <w:tcW w:w="4360" w:type="dxa"/>
          </w:tcPr>
          <w:p w14:paraId="3EE54707" w14:textId="77777777" w:rsidR="00E40568" w:rsidRPr="00D4194C" w:rsidRDefault="00E40568">
            <w:pPr>
              <w:pStyle w:val="TableParagraph"/>
              <w:spacing w:before="8"/>
              <w:rPr>
                <w:sz w:val="27"/>
              </w:rPr>
            </w:pPr>
          </w:p>
          <w:p w14:paraId="7CE2A8B0" w14:textId="77777777" w:rsidR="00E40568" w:rsidRPr="00D4194C" w:rsidRDefault="009A18C2">
            <w:pPr>
              <w:pStyle w:val="TableParagraph"/>
              <w:ind w:left="50"/>
              <w:rPr>
                <w:sz w:val="27"/>
              </w:rPr>
            </w:pPr>
            <w:r w:rsidRPr="00D4194C">
              <w:rPr>
                <w:sz w:val="27"/>
              </w:rPr>
              <w:t>Social</w:t>
            </w:r>
            <w:r w:rsidRPr="00D4194C">
              <w:rPr>
                <w:spacing w:val="22"/>
                <w:sz w:val="27"/>
              </w:rPr>
              <w:t xml:space="preserve"> </w:t>
            </w:r>
            <w:r w:rsidRPr="00D4194C">
              <w:rPr>
                <w:sz w:val="27"/>
              </w:rPr>
              <w:t>Security</w:t>
            </w:r>
            <w:r w:rsidRPr="00D4194C">
              <w:rPr>
                <w:spacing w:val="33"/>
                <w:sz w:val="27"/>
              </w:rPr>
              <w:t xml:space="preserve"> </w:t>
            </w:r>
            <w:r w:rsidRPr="00D4194C">
              <w:rPr>
                <w:spacing w:val="-2"/>
                <w:sz w:val="27"/>
              </w:rPr>
              <w:t>Number:</w:t>
            </w:r>
          </w:p>
        </w:tc>
        <w:tc>
          <w:tcPr>
            <w:tcW w:w="4074" w:type="dxa"/>
          </w:tcPr>
          <w:p w14:paraId="1E6E5D47" w14:textId="77777777" w:rsidR="00E40568" w:rsidRPr="00D4194C" w:rsidRDefault="00E40568">
            <w:pPr>
              <w:pStyle w:val="TableParagraph"/>
              <w:spacing w:before="8"/>
              <w:rPr>
                <w:sz w:val="27"/>
              </w:rPr>
            </w:pPr>
          </w:p>
          <w:p w14:paraId="0AFD31A8" w14:textId="77777777" w:rsidR="00E40568" w:rsidRPr="00D4194C" w:rsidRDefault="009A18C2">
            <w:pPr>
              <w:pStyle w:val="TableParagraph"/>
              <w:tabs>
                <w:tab w:val="left" w:pos="4023"/>
              </w:tabs>
              <w:ind w:left="19"/>
              <w:rPr>
                <w:sz w:val="27"/>
              </w:rPr>
            </w:pPr>
            <w:r w:rsidRPr="00D4194C">
              <w:rPr>
                <w:sz w:val="27"/>
                <w:u w:val="single"/>
              </w:rPr>
              <w:t xml:space="preserve"> </w:t>
            </w:r>
            <w:r w:rsidRPr="00D4194C">
              <w:rPr>
                <w:sz w:val="27"/>
                <w:u w:val="single"/>
              </w:rPr>
              <w:tab/>
            </w:r>
          </w:p>
        </w:tc>
      </w:tr>
      <w:tr w:rsidR="00CA31D9" w14:paraId="15DA97A4" w14:textId="77777777">
        <w:trPr>
          <w:trHeight w:val="643"/>
        </w:trPr>
        <w:tc>
          <w:tcPr>
            <w:tcW w:w="4360" w:type="dxa"/>
          </w:tcPr>
          <w:p w14:paraId="33B0CAAF" w14:textId="77777777" w:rsidR="00E40568" w:rsidRPr="00D4194C" w:rsidRDefault="009A18C2">
            <w:pPr>
              <w:pStyle w:val="TableParagraph"/>
              <w:spacing w:before="161"/>
              <w:ind w:left="52"/>
              <w:rPr>
                <w:sz w:val="27"/>
              </w:rPr>
            </w:pPr>
            <w:r w:rsidRPr="00D4194C">
              <w:rPr>
                <w:w w:val="105"/>
                <w:sz w:val="27"/>
              </w:rPr>
              <w:t>Date</w:t>
            </w:r>
            <w:r w:rsidRPr="00D4194C">
              <w:rPr>
                <w:spacing w:val="-6"/>
                <w:w w:val="105"/>
                <w:sz w:val="27"/>
              </w:rPr>
              <w:t xml:space="preserve"> </w:t>
            </w:r>
            <w:r w:rsidRPr="00D4194C">
              <w:rPr>
                <w:w w:val="105"/>
                <w:sz w:val="27"/>
              </w:rPr>
              <w:t>of</w:t>
            </w:r>
            <w:r w:rsidRPr="00D4194C">
              <w:rPr>
                <w:spacing w:val="-9"/>
                <w:w w:val="105"/>
                <w:sz w:val="27"/>
              </w:rPr>
              <w:t xml:space="preserve"> </w:t>
            </w:r>
            <w:r w:rsidRPr="00D4194C">
              <w:rPr>
                <w:spacing w:val="-2"/>
                <w:w w:val="105"/>
                <w:sz w:val="27"/>
              </w:rPr>
              <w:t>Birth:</w:t>
            </w:r>
          </w:p>
        </w:tc>
        <w:tc>
          <w:tcPr>
            <w:tcW w:w="4074" w:type="dxa"/>
          </w:tcPr>
          <w:p w14:paraId="205C73FE" w14:textId="77777777" w:rsidR="00E40568" w:rsidRPr="00D4194C" w:rsidRDefault="009A18C2">
            <w:pPr>
              <w:pStyle w:val="TableParagraph"/>
              <w:tabs>
                <w:tab w:val="left" w:pos="4023"/>
              </w:tabs>
              <w:spacing w:before="161"/>
              <w:ind w:left="19"/>
              <w:rPr>
                <w:sz w:val="27"/>
              </w:rPr>
            </w:pPr>
            <w:r w:rsidRPr="00D4194C">
              <w:rPr>
                <w:sz w:val="27"/>
                <w:u w:val="single"/>
              </w:rPr>
              <w:t xml:space="preserve"> </w:t>
            </w:r>
            <w:r w:rsidRPr="00D4194C">
              <w:rPr>
                <w:sz w:val="27"/>
                <w:u w:val="single"/>
              </w:rPr>
              <w:tab/>
            </w:r>
          </w:p>
        </w:tc>
      </w:tr>
      <w:tr w:rsidR="00CA31D9" w14:paraId="135DD44E" w14:textId="77777777">
        <w:trPr>
          <w:trHeight w:val="646"/>
        </w:trPr>
        <w:tc>
          <w:tcPr>
            <w:tcW w:w="4360" w:type="dxa"/>
          </w:tcPr>
          <w:p w14:paraId="7DF8232D" w14:textId="77777777" w:rsidR="00E40568" w:rsidRPr="00D4194C" w:rsidRDefault="009A18C2">
            <w:pPr>
              <w:pStyle w:val="TableParagraph"/>
              <w:spacing w:before="161"/>
              <w:ind w:left="50"/>
              <w:rPr>
                <w:sz w:val="27"/>
              </w:rPr>
            </w:pPr>
            <w:r w:rsidRPr="00D4194C">
              <w:rPr>
                <w:w w:val="105"/>
                <w:sz w:val="27"/>
              </w:rPr>
              <w:t>Alternate</w:t>
            </w:r>
            <w:r w:rsidRPr="00D4194C">
              <w:rPr>
                <w:spacing w:val="-11"/>
                <w:w w:val="105"/>
                <w:sz w:val="27"/>
              </w:rPr>
              <w:t xml:space="preserve"> </w:t>
            </w:r>
            <w:r w:rsidRPr="00D4194C">
              <w:rPr>
                <w:w w:val="105"/>
                <w:sz w:val="27"/>
              </w:rPr>
              <w:t>Payee's</w:t>
            </w:r>
            <w:r w:rsidRPr="00D4194C">
              <w:rPr>
                <w:spacing w:val="-16"/>
                <w:w w:val="105"/>
                <w:sz w:val="27"/>
              </w:rPr>
              <w:t xml:space="preserve"> </w:t>
            </w:r>
            <w:r w:rsidRPr="00D4194C">
              <w:rPr>
                <w:w w:val="105"/>
                <w:sz w:val="27"/>
              </w:rPr>
              <w:t>Counsel</w:t>
            </w:r>
            <w:r w:rsidRPr="00D4194C">
              <w:rPr>
                <w:spacing w:val="-11"/>
                <w:w w:val="105"/>
                <w:sz w:val="27"/>
              </w:rPr>
              <w:t xml:space="preserve"> </w:t>
            </w:r>
            <w:r w:rsidRPr="00D4194C">
              <w:rPr>
                <w:w w:val="105"/>
                <w:sz w:val="27"/>
              </w:rPr>
              <w:t>(if</w:t>
            </w:r>
            <w:r w:rsidRPr="00D4194C">
              <w:rPr>
                <w:spacing w:val="-17"/>
                <w:w w:val="105"/>
                <w:sz w:val="27"/>
              </w:rPr>
              <w:t xml:space="preserve"> </w:t>
            </w:r>
            <w:r w:rsidRPr="00D4194C">
              <w:rPr>
                <w:spacing w:val="-2"/>
                <w:w w:val="105"/>
                <w:sz w:val="27"/>
              </w:rPr>
              <w:t>any):</w:t>
            </w:r>
          </w:p>
        </w:tc>
        <w:tc>
          <w:tcPr>
            <w:tcW w:w="4074" w:type="dxa"/>
          </w:tcPr>
          <w:p w14:paraId="336A62D2" w14:textId="77777777" w:rsidR="00E40568" w:rsidRPr="00D4194C" w:rsidRDefault="009A18C2">
            <w:pPr>
              <w:pStyle w:val="TableParagraph"/>
              <w:tabs>
                <w:tab w:val="left" w:pos="4023"/>
              </w:tabs>
              <w:spacing w:before="161"/>
              <w:ind w:left="19"/>
              <w:rPr>
                <w:sz w:val="27"/>
              </w:rPr>
            </w:pPr>
            <w:r w:rsidRPr="00D4194C">
              <w:rPr>
                <w:sz w:val="27"/>
                <w:u w:val="single"/>
              </w:rPr>
              <w:t xml:space="preserve"> </w:t>
            </w:r>
            <w:r w:rsidRPr="00D4194C">
              <w:rPr>
                <w:sz w:val="27"/>
                <w:u w:val="single"/>
              </w:rPr>
              <w:tab/>
            </w:r>
          </w:p>
        </w:tc>
      </w:tr>
      <w:tr w:rsidR="00CA31D9" w14:paraId="29E3FFC4" w14:textId="77777777">
        <w:trPr>
          <w:trHeight w:val="474"/>
        </w:trPr>
        <w:tc>
          <w:tcPr>
            <w:tcW w:w="4360" w:type="dxa"/>
          </w:tcPr>
          <w:p w14:paraId="11A668CA" w14:textId="77777777" w:rsidR="00E40568" w:rsidRPr="00D4194C" w:rsidRDefault="009A18C2">
            <w:pPr>
              <w:pStyle w:val="TableParagraph"/>
              <w:spacing w:before="163" w:line="291" w:lineRule="exact"/>
              <w:ind w:left="51"/>
              <w:rPr>
                <w:sz w:val="27"/>
              </w:rPr>
            </w:pPr>
            <w:r w:rsidRPr="00D4194C">
              <w:rPr>
                <w:w w:val="105"/>
                <w:sz w:val="27"/>
              </w:rPr>
              <w:t>Counsel's</w:t>
            </w:r>
            <w:r w:rsidRPr="00D4194C">
              <w:rPr>
                <w:spacing w:val="21"/>
                <w:w w:val="105"/>
                <w:sz w:val="27"/>
              </w:rPr>
              <w:t xml:space="preserve"> </w:t>
            </w:r>
            <w:r w:rsidRPr="00D4194C">
              <w:rPr>
                <w:spacing w:val="-2"/>
                <w:w w:val="105"/>
                <w:sz w:val="27"/>
              </w:rPr>
              <w:t>Address:</w:t>
            </w:r>
          </w:p>
        </w:tc>
        <w:tc>
          <w:tcPr>
            <w:tcW w:w="4074" w:type="dxa"/>
          </w:tcPr>
          <w:p w14:paraId="380EC68E" w14:textId="77777777" w:rsidR="00E40568" w:rsidRPr="00D4194C" w:rsidRDefault="009A18C2">
            <w:pPr>
              <w:pStyle w:val="TableParagraph"/>
              <w:tabs>
                <w:tab w:val="left" w:pos="4023"/>
              </w:tabs>
              <w:spacing w:before="163" w:line="291" w:lineRule="exact"/>
              <w:ind w:left="19"/>
              <w:rPr>
                <w:sz w:val="27"/>
              </w:rPr>
            </w:pPr>
            <w:r w:rsidRPr="00D4194C">
              <w:rPr>
                <w:sz w:val="27"/>
                <w:u w:val="single"/>
              </w:rPr>
              <w:t xml:space="preserve"> </w:t>
            </w:r>
            <w:r w:rsidRPr="00D4194C">
              <w:rPr>
                <w:sz w:val="27"/>
                <w:u w:val="single"/>
              </w:rPr>
              <w:tab/>
            </w:r>
          </w:p>
        </w:tc>
      </w:tr>
    </w:tbl>
    <w:p w14:paraId="2AD7D54D" w14:textId="23D87F4C" w:rsidR="00E40568" w:rsidRPr="00D4194C" w:rsidRDefault="009A18C2">
      <w:pPr>
        <w:pStyle w:val="BodyText"/>
        <w:spacing w:before="8"/>
        <w:rPr>
          <w:sz w:val="25"/>
        </w:rPr>
      </w:pPr>
      <w:r>
        <w:rPr>
          <w:noProof/>
        </w:rPr>
        <mc:AlternateContent>
          <mc:Choice Requires="wps">
            <w:drawing>
              <wp:anchor distT="0" distB="0" distL="0" distR="0" simplePos="0" relativeHeight="251666432" behindDoc="1" locked="0" layoutInCell="1" allowOverlap="1" wp14:anchorId="6DE0D632" wp14:editId="65862D4E">
                <wp:simplePos x="0" y="0"/>
                <wp:positionH relativeFrom="page">
                  <wp:posOffset>3663315</wp:posOffset>
                </wp:positionH>
                <wp:positionV relativeFrom="paragraph">
                  <wp:posOffset>203200</wp:posOffset>
                </wp:positionV>
                <wp:extent cx="2503805" cy="1270"/>
                <wp:effectExtent l="0" t="0" r="0" b="0"/>
                <wp:wrapTopAndBottom/>
                <wp:docPr id="6" name="docshape6"/>
                <wp:cNvGraphicFramePr/>
                <a:graphic xmlns:a="http://schemas.openxmlformats.org/drawingml/2006/main">
                  <a:graphicData uri="http://schemas.microsoft.com/office/word/2010/wordprocessingShape">
                    <wps:wsp>
                      <wps:cNvSpPr/>
                      <wps:spPr bwMode="auto">
                        <a:xfrm>
                          <a:off x="0" y="0"/>
                          <a:ext cx="2503805" cy="1270"/>
                        </a:xfrm>
                        <a:custGeom>
                          <a:avLst/>
                          <a:gdLst>
                            <a:gd name="T0" fmla="+- 0 5769 5769"/>
                            <a:gd name="T1" fmla="*/ T0 w 3943"/>
                            <a:gd name="T2" fmla="+- 0 9711 5769"/>
                            <a:gd name="T3" fmla="*/ T2 w 3943"/>
                          </a:gdLst>
                          <a:ahLst/>
                          <a:cxnLst>
                            <a:cxn ang="0">
                              <a:pos x="T1" y="0"/>
                            </a:cxn>
                            <a:cxn ang="0">
                              <a:pos x="T3" y="0"/>
                            </a:cxn>
                          </a:cxnLst>
                          <a:rect l="0" t="0" r="r" b="b"/>
                          <a:pathLst>
                            <a:path w="3943">
                              <a:moveTo>
                                <a:pt x="0" y="0"/>
                              </a:moveTo>
                              <a:lnTo>
                                <a:pt x="3942"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33" style="width:197.15pt;height:0.1pt;margin-top:16pt;margin-left:288.4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3943,1270" path="m,l3942,e" filled="f" strokeweight="0.48pt">
                <v:path arrowok="t" o:connecttype="custom" o:connectlocs="0,0;2503170,0" o:connectangles="0,0"/>
                <w10:wrap type="topAndBottom"/>
              </v:shape>
            </w:pict>
          </mc:Fallback>
        </mc:AlternateContent>
      </w:r>
      <w:r>
        <w:rPr>
          <w:noProof/>
        </w:rPr>
        <mc:AlternateContent>
          <mc:Choice Requires="wps">
            <w:drawing>
              <wp:anchor distT="0" distB="0" distL="0" distR="0" simplePos="0" relativeHeight="251668480" behindDoc="1" locked="0" layoutInCell="1" allowOverlap="1" wp14:anchorId="6784EDF6" wp14:editId="71A9F465">
                <wp:simplePos x="0" y="0"/>
                <wp:positionH relativeFrom="page">
                  <wp:posOffset>3663315</wp:posOffset>
                </wp:positionH>
                <wp:positionV relativeFrom="paragraph">
                  <wp:posOffset>407670</wp:posOffset>
                </wp:positionV>
                <wp:extent cx="2503805" cy="1270"/>
                <wp:effectExtent l="0" t="0" r="0" b="0"/>
                <wp:wrapTopAndBottom/>
                <wp:docPr id="5" name="docshape7"/>
                <wp:cNvGraphicFramePr/>
                <a:graphic xmlns:a="http://schemas.openxmlformats.org/drawingml/2006/main">
                  <a:graphicData uri="http://schemas.microsoft.com/office/word/2010/wordprocessingShape">
                    <wps:wsp>
                      <wps:cNvSpPr/>
                      <wps:spPr bwMode="auto">
                        <a:xfrm>
                          <a:off x="0" y="0"/>
                          <a:ext cx="2503805" cy="1270"/>
                        </a:xfrm>
                        <a:custGeom>
                          <a:avLst/>
                          <a:gdLst>
                            <a:gd name="T0" fmla="+- 0 5769 5769"/>
                            <a:gd name="T1" fmla="*/ T0 w 3943"/>
                            <a:gd name="T2" fmla="+- 0 9711 5769"/>
                            <a:gd name="T3" fmla="*/ T2 w 3943"/>
                          </a:gdLst>
                          <a:ahLst/>
                          <a:cxnLst>
                            <a:cxn ang="0">
                              <a:pos x="T1" y="0"/>
                            </a:cxn>
                            <a:cxn ang="0">
                              <a:pos x="T3" y="0"/>
                            </a:cxn>
                          </a:cxnLst>
                          <a:rect l="0" t="0" r="r" b="b"/>
                          <a:pathLst>
                            <a:path w="3943">
                              <a:moveTo>
                                <a:pt x="0" y="0"/>
                              </a:moveTo>
                              <a:lnTo>
                                <a:pt x="3942"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34" style="width:197.15pt;height:0.1pt;margin-top:32.1pt;margin-left:288.4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3943,1270" path="m,l3942,e" filled="f" strokeweight="0.48pt">
                <v:path arrowok="t" o:connecttype="custom" o:connectlocs="0,0;2503170,0" o:connectangles="0,0"/>
                <w10:wrap type="topAndBottom"/>
              </v:shape>
            </w:pict>
          </mc:Fallback>
        </mc:AlternateContent>
      </w:r>
    </w:p>
    <w:p w14:paraId="351EAF4F" w14:textId="77777777" w:rsidR="00E40568" w:rsidRPr="00D4194C" w:rsidRDefault="00E40568">
      <w:pPr>
        <w:pStyle w:val="BodyText"/>
        <w:spacing w:before="5"/>
        <w:rPr>
          <w:sz w:val="25"/>
        </w:rPr>
      </w:pPr>
    </w:p>
    <w:p w14:paraId="75383659" w14:textId="77777777" w:rsidR="00E40568" w:rsidRPr="00D4194C" w:rsidRDefault="00E40568">
      <w:pPr>
        <w:rPr>
          <w:sz w:val="25"/>
        </w:rPr>
        <w:sectPr w:rsidR="00E40568" w:rsidRPr="00D4194C">
          <w:pgSz w:w="12240" w:h="15840"/>
          <w:pgMar w:top="1500" w:right="1300" w:bottom="280" w:left="1280" w:header="720" w:footer="720" w:gutter="0"/>
          <w:cols w:space="720"/>
        </w:sectPr>
      </w:pPr>
    </w:p>
    <w:p w14:paraId="0889ED92" w14:textId="77777777" w:rsidR="00E40568" w:rsidRPr="00D4194C" w:rsidRDefault="00E40568">
      <w:pPr>
        <w:pStyle w:val="BodyText"/>
        <w:spacing w:before="4"/>
        <w:rPr>
          <w:sz w:val="26"/>
        </w:rPr>
      </w:pPr>
    </w:p>
    <w:p w14:paraId="2E6BA99F" w14:textId="77777777" w:rsidR="00E40568" w:rsidRPr="00D4194C" w:rsidRDefault="00E40568">
      <w:pPr>
        <w:rPr>
          <w:sz w:val="26"/>
        </w:rPr>
        <w:sectPr w:rsidR="00E40568" w:rsidRPr="00D4194C">
          <w:pgSz w:w="12240" w:h="15840"/>
          <w:pgMar w:top="1500" w:right="1300" w:bottom="280" w:left="1280" w:header="720" w:footer="720" w:gutter="0"/>
          <w:cols w:space="720"/>
        </w:sectPr>
      </w:pPr>
    </w:p>
    <w:p w14:paraId="7356F959" w14:textId="77777777" w:rsidR="00E40568" w:rsidRPr="00D4194C" w:rsidRDefault="009A18C2" w:rsidP="00081B1B">
      <w:pPr>
        <w:pStyle w:val="Heading1"/>
      </w:pPr>
      <w:r w:rsidRPr="00D4194C">
        <w:rPr>
          <w:color w:val="010101"/>
        </w:rPr>
        <w:t>Section</w:t>
      </w:r>
      <w:r w:rsidRPr="00D4194C">
        <w:rPr>
          <w:color w:val="010101"/>
          <w:spacing w:val="-1"/>
        </w:rPr>
        <w:t xml:space="preserve"> </w:t>
      </w:r>
      <w:r w:rsidRPr="00D4194C">
        <w:rPr>
          <w:color w:val="010101"/>
        </w:rPr>
        <w:t>4.</w:t>
      </w:r>
      <w:r w:rsidRPr="00D4194C">
        <w:rPr>
          <w:color w:val="010101"/>
          <w:spacing w:val="54"/>
        </w:rPr>
        <w:t xml:space="preserve"> </w:t>
      </w:r>
      <w:r w:rsidRPr="00D4194C">
        <w:rPr>
          <w:color w:val="010101"/>
        </w:rPr>
        <w:t>Amount</w:t>
      </w:r>
      <w:r w:rsidRPr="00D4194C">
        <w:rPr>
          <w:color w:val="010101"/>
          <w:spacing w:val="9"/>
        </w:rPr>
        <w:t xml:space="preserve"> </w:t>
      </w:r>
      <w:r w:rsidRPr="00D4194C">
        <w:rPr>
          <w:color w:val="010101"/>
        </w:rPr>
        <w:t>of</w:t>
      </w:r>
      <w:r w:rsidRPr="00D4194C">
        <w:rPr>
          <w:color w:val="010101"/>
          <w:spacing w:val="-10"/>
        </w:rPr>
        <w:t xml:space="preserve"> </w:t>
      </w:r>
      <w:r w:rsidRPr="00D4194C">
        <w:rPr>
          <w:color w:val="010101"/>
          <w:spacing w:val="-2"/>
        </w:rPr>
        <w:t>Benefit</w:t>
      </w:r>
    </w:p>
    <w:p w14:paraId="6AA8BB33" w14:textId="77777777" w:rsidR="00E40568" w:rsidRPr="00D4194C" w:rsidRDefault="00E40568" w:rsidP="00081B1B">
      <w:pPr>
        <w:pStyle w:val="BodyText"/>
        <w:spacing w:before="7"/>
        <w:rPr>
          <w:b/>
        </w:rPr>
      </w:pPr>
    </w:p>
    <w:p w14:paraId="7136D4E0" w14:textId="1629F783" w:rsidR="00E40568" w:rsidRPr="00D4194C" w:rsidRDefault="009A18C2" w:rsidP="003D7F59">
      <w:pPr>
        <w:pStyle w:val="BodyText"/>
        <w:tabs>
          <w:tab w:val="left" w:pos="6521"/>
        </w:tabs>
        <w:ind w:left="180" w:firstLine="700"/>
        <w:rPr>
          <w:sz w:val="20"/>
        </w:rPr>
      </w:pPr>
      <w:r>
        <w:rPr>
          <w:color w:val="010101"/>
          <w:w w:val="105"/>
        </w:rPr>
        <w:t xml:space="preserve">This Order awards the Alternate Payee, as shared property, a share of the Member’s </w:t>
      </w:r>
      <w:r w:rsidR="00C07679" w:rsidRPr="00854271">
        <w:rPr>
          <w:color w:val="000000" w:themeColor="text1"/>
          <w:w w:val="105"/>
        </w:rPr>
        <w:t>monthly</w:t>
      </w:r>
      <w:r w:rsidRPr="00854271">
        <w:rPr>
          <w:color w:val="000000" w:themeColor="text1"/>
          <w:w w:val="105"/>
        </w:rPr>
        <w:t xml:space="preserve"> </w:t>
      </w:r>
      <w:r>
        <w:rPr>
          <w:color w:val="010101"/>
          <w:w w:val="105"/>
        </w:rPr>
        <w:t xml:space="preserve">benefit under the ERS.  ERS will pay directly to the Alternate Payee </w:t>
      </w:r>
      <w:r w:rsidR="00EB5BB4" w:rsidRPr="00D4194C">
        <w:rPr>
          <w:i/>
          <w:color w:val="010101"/>
          <w:spacing w:val="-10"/>
          <w:w w:val="105"/>
          <w:sz w:val="28"/>
        </w:rPr>
        <w:t>$</w:t>
      </w:r>
      <w:r w:rsidR="00EB5BB4" w:rsidRPr="00D4194C">
        <w:rPr>
          <w:i/>
          <w:color w:val="010101"/>
          <w:sz w:val="28"/>
          <w:u w:val="single" w:color="000000"/>
        </w:rPr>
        <w:tab/>
      </w:r>
      <w:r w:rsidR="00FD42A3" w:rsidRPr="00D4194C">
        <w:rPr>
          <w:i/>
          <w:sz w:val="28"/>
        </w:rPr>
        <w:t xml:space="preserve"> </w:t>
      </w:r>
      <w:r w:rsidR="00FD42A3" w:rsidRPr="00D4194C">
        <w:rPr>
          <w:b/>
          <w:bCs/>
          <w:i/>
          <w:sz w:val="28"/>
        </w:rPr>
        <w:t xml:space="preserve">[OR] </w:t>
      </w:r>
      <w:r w:rsidR="00FD42A3" w:rsidRPr="00D4194C">
        <w:rPr>
          <w:i/>
          <w:color w:val="010101"/>
          <w:sz w:val="28"/>
          <w:u w:val="single" w:color="000000"/>
        </w:rPr>
        <w:tab/>
        <w:t xml:space="preserve">         </w:t>
      </w:r>
      <w:r w:rsidR="00FD42A3" w:rsidRPr="00D4194C">
        <w:rPr>
          <w:i/>
          <w:color w:val="010101"/>
          <w:sz w:val="28"/>
          <w:u w:color="000000"/>
        </w:rPr>
        <w:t xml:space="preserve">% </w:t>
      </w:r>
      <w:r w:rsidR="00FD42A3" w:rsidRPr="00D4194C">
        <w:rPr>
          <w:b/>
          <w:bCs/>
          <w:i/>
          <w:color w:val="010101"/>
          <w:sz w:val="28"/>
          <w:u w:color="000000"/>
        </w:rPr>
        <w:t xml:space="preserve">[Insert amount or percent] </w:t>
      </w:r>
      <w:r>
        <w:rPr>
          <w:iCs/>
          <w:color w:val="010101"/>
          <w:sz w:val="28"/>
          <w:u w:color="000000"/>
        </w:rPr>
        <w:t xml:space="preserve">of the dollar amount of each and every monthly payment or single lump sum otherwise payable to the Member, but not to exceed the full amount of such payment.  </w:t>
      </w:r>
    </w:p>
    <w:p w14:paraId="4E185CC8" w14:textId="77777777" w:rsidR="00AE39EA" w:rsidRPr="00143C52" w:rsidRDefault="00AE39EA" w:rsidP="00AE39EA">
      <w:pPr>
        <w:pStyle w:val="BodyText"/>
        <w:spacing w:before="7"/>
        <w:rPr>
          <w:b/>
          <w:sz w:val="28"/>
        </w:rPr>
      </w:pPr>
    </w:p>
    <w:p w14:paraId="707B509A" w14:textId="2B5BDB95" w:rsidR="00BE3D6A" w:rsidRPr="00BE3D6A" w:rsidRDefault="009A18C2" w:rsidP="00BE3D6A">
      <w:pPr>
        <w:pStyle w:val="BodyText"/>
        <w:spacing w:line="249" w:lineRule="auto"/>
        <w:ind w:left="160" w:right="124" w:firstLine="740"/>
        <w:rPr>
          <w:iCs/>
          <w:w w:val="105"/>
        </w:rPr>
      </w:pPr>
      <w:r w:rsidRPr="00143C52">
        <w:rPr>
          <w:w w:val="105"/>
        </w:rPr>
        <w:t>The Alternate Payee</w:t>
      </w:r>
      <w:r>
        <w:rPr>
          <w:w w:val="105"/>
        </w:rPr>
        <w:t>’s benefit</w:t>
      </w:r>
      <w:r w:rsidRPr="00143C52">
        <w:rPr>
          <w:w w:val="105"/>
        </w:rPr>
        <w:t xml:space="preserve"> </w:t>
      </w:r>
      <w:r w:rsidRPr="00AE39EA">
        <w:rPr>
          <w:w w:val="105"/>
        </w:rPr>
        <w:t>will</w:t>
      </w:r>
      <w:r>
        <w:rPr>
          <w:b/>
          <w:bCs/>
          <w:i/>
          <w:iCs/>
          <w:w w:val="105"/>
        </w:rPr>
        <w:t xml:space="preserve"> [</w:t>
      </w:r>
      <w:r w:rsidRPr="00AE39EA">
        <w:rPr>
          <w:b/>
          <w:bCs/>
          <w:i/>
          <w:iCs/>
          <w:w w:val="105"/>
        </w:rPr>
        <w:t xml:space="preserve">not] </w:t>
      </w:r>
      <w:r>
        <w:rPr>
          <w:w w:val="105"/>
        </w:rPr>
        <w:t xml:space="preserve">include </w:t>
      </w:r>
      <w:r w:rsidRPr="00143C52">
        <w:rPr>
          <w:w w:val="105"/>
        </w:rPr>
        <w:t>a proportionate share of any post­ retirement adjustment</w:t>
      </w:r>
      <w:r>
        <w:rPr>
          <w:w w:val="105"/>
        </w:rPr>
        <w:t>(s)</w:t>
      </w:r>
      <w:r w:rsidRPr="00143C52">
        <w:rPr>
          <w:w w:val="105"/>
        </w:rPr>
        <w:t xml:space="preserve"> awarded to the </w:t>
      </w:r>
      <w:r>
        <w:rPr>
          <w:w w:val="105"/>
        </w:rPr>
        <w:t>Member</w:t>
      </w:r>
      <w:r w:rsidRPr="003D7F59">
        <w:rPr>
          <w:i/>
          <w:w w:val="105"/>
        </w:rPr>
        <w:t>.</w:t>
      </w:r>
    </w:p>
    <w:p w14:paraId="4F76A767" w14:textId="77777777" w:rsidR="00AE39EA" w:rsidRPr="00D4194C" w:rsidRDefault="00AE39EA" w:rsidP="00AE39EA">
      <w:pPr>
        <w:pStyle w:val="BodyText"/>
        <w:spacing w:line="249" w:lineRule="auto"/>
        <w:ind w:left="160" w:right="124" w:firstLine="719"/>
        <w:rPr>
          <w:b/>
          <w:i/>
        </w:rPr>
      </w:pPr>
    </w:p>
    <w:p w14:paraId="5F9191E7" w14:textId="44A050F7" w:rsidR="00E40568" w:rsidRPr="00D4194C" w:rsidRDefault="009A18C2" w:rsidP="00081B1B">
      <w:pPr>
        <w:pStyle w:val="Heading1"/>
        <w:spacing w:before="89"/>
      </w:pPr>
      <w:r w:rsidRPr="00D4194C">
        <w:rPr>
          <w:color w:val="010101"/>
        </w:rPr>
        <w:t>Section</w:t>
      </w:r>
      <w:r w:rsidRPr="00D4194C">
        <w:rPr>
          <w:color w:val="010101"/>
          <w:spacing w:val="7"/>
        </w:rPr>
        <w:t xml:space="preserve"> </w:t>
      </w:r>
      <w:r w:rsidRPr="00D4194C">
        <w:rPr>
          <w:color w:val="010101"/>
        </w:rPr>
        <w:t>5.</w:t>
      </w:r>
      <w:r w:rsidRPr="00D4194C">
        <w:rPr>
          <w:color w:val="010101"/>
          <w:spacing w:val="53"/>
        </w:rPr>
        <w:t xml:space="preserve"> </w:t>
      </w:r>
      <w:r w:rsidR="00505CB5">
        <w:rPr>
          <w:color w:val="010101"/>
          <w:spacing w:val="-2"/>
        </w:rPr>
        <w:t>Form of Payment</w:t>
      </w:r>
    </w:p>
    <w:p w14:paraId="6E9746EC" w14:textId="77777777" w:rsidR="00E40568" w:rsidRPr="00D4194C" w:rsidRDefault="00E40568" w:rsidP="00081B1B">
      <w:pPr>
        <w:pStyle w:val="BodyText"/>
        <w:spacing w:before="9"/>
        <w:rPr>
          <w:b/>
          <w:sz w:val="28"/>
        </w:rPr>
      </w:pPr>
    </w:p>
    <w:p w14:paraId="3C88BD2D" w14:textId="77D00967" w:rsidR="00E40568" w:rsidRPr="00D4194C" w:rsidRDefault="009A18C2" w:rsidP="00081B1B">
      <w:pPr>
        <w:pStyle w:val="BodyText"/>
        <w:spacing w:line="249" w:lineRule="auto"/>
        <w:ind w:left="162" w:right="123" w:firstLine="717"/>
      </w:pPr>
      <w:r w:rsidRPr="00D4194C">
        <w:rPr>
          <w:color w:val="010101"/>
          <w:w w:val="105"/>
        </w:rPr>
        <w:t>The</w:t>
      </w:r>
      <w:r w:rsidR="00505CB5">
        <w:rPr>
          <w:color w:val="010101"/>
          <w:w w:val="105"/>
        </w:rPr>
        <w:t xml:space="preserve"> Member shall elect the form of benefit</w:t>
      </w:r>
      <w:r w:rsidRPr="00D4194C">
        <w:rPr>
          <w:color w:val="010101"/>
          <w:w w:val="105"/>
        </w:rPr>
        <w:t>.</w:t>
      </w:r>
    </w:p>
    <w:p w14:paraId="64CE417C" w14:textId="77777777" w:rsidR="00E40568" w:rsidRPr="00D4194C" w:rsidRDefault="00E40568" w:rsidP="00081B1B">
      <w:pPr>
        <w:pStyle w:val="BodyText"/>
        <w:spacing w:before="5"/>
      </w:pPr>
    </w:p>
    <w:p w14:paraId="57B31F97" w14:textId="3CB0F42D" w:rsidR="00E40568" w:rsidRPr="00D4194C" w:rsidRDefault="009A18C2" w:rsidP="00081B1B">
      <w:pPr>
        <w:ind w:left="162"/>
        <w:rPr>
          <w:b/>
          <w:i/>
          <w:sz w:val="26"/>
        </w:rPr>
      </w:pPr>
      <w:r w:rsidRPr="00D4194C">
        <w:rPr>
          <w:b/>
          <w:color w:val="010101"/>
          <w:sz w:val="28"/>
        </w:rPr>
        <w:t>Section</w:t>
      </w:r>
      <w:r w:rsidRPr="00D4194C">
        <w:rPr>
          <w:b/>
          <w:color w:val="010101"/>
          <w:spacing w:val="12"/>
          <w:sz w:val="28"/>
        </w:rPr>
        <w:t xml:space="preserve"> </w:t>
      </w:r>
      <w:r w:rsidRPr="00D4194C">
        <w:rPr>
          <w:b/>
          <w:color w:val="010101"/>
          <w:sz w:val="28"/>
        </w:rPr>
        <w:t>6.</w:t>
      </w:r>
      <w:r w:rsidRPr="00D4194C">
        <w:rPr>
          <w:b/>
          <w:color w:val="010101"/>
          <w:spacing w:val="70"/>
          <w:sz w:val="28"/>
        </w:rPr>
        <w:t xml:space="preserve"> </w:t>
      </w:r>
      <w:r w:rsidRPr="00D4194C">
        <w:rPr>
          <w:b/>
          <w:color w:val="010101"/>
          <w:sz w:val="28"/>
        </w:rPr>
        <w:t>Benefit</w:t>
      </w:r>
      <w:r w:rsidRPr="00D4194C">
        <w:rPr>
          <w:b/>
          <w:color w:val="010101"/>
          <w:spacing w:val="14"/>
          <w:sz w:val="28"/>
        </w:rPr>
        <w:t xml:space="preserve"> </w:t>
      </w:r>
      <w:r w:rsidRPr="00D4194C">
        <w:rPr>
          <w:b/>
          <w:color w:val="010101"/>
          <w:sz w:val="28"/>
        </w:rPr>
        <w:t>Commencement</w:t>
      </w:r>
      <w:r w:rsidRPr="00D4194C">
        <w:rPr>
          <w:b/>
          <w:color w:val="010101"/>
          <w:spacing w:val="42"/>
          <w:sz w:val="28"/>
        </w:rPr>
        <w:t xml:space="preserve"> </w:t>
      </w:r>
    </w:p>
    <w:p w14:paraId="0DCFD321" w14:textId="77777777" w:rsidR="00E40568" w:rsidRPr="00D4194C" w:rsidRDefault="00E40568" w:rsidP="00081B1B">
      <w:pPr>
        <w:pStyle w:val="BodyText"/>
        <w:spacing w:before="5"/>
        <w:rPr>
          <w:b/>
          <w:i/>
          <w:sz w:val="28"/>
        </w:rPr>
      </w:pPr>
    </w:p>
    <w:p w14:paraId="277E73EE" w14:textId="761BD5C5" w:rsidR="00E40568" w:rsidRPr="00D4194C" w:rsidRDefault="009A18C2" w:rsidP="004A42FE">
      <w:pPr>
        <w:pStyle w:val="ListParagraph"/>
        <w:tabs>
          <w:tab w:val="left" w:pos="1299"/>
          <w:tab w:val="left" w:pos="8690"/>
        </w:tabs>
        <w:spacing w:line="254" w:lineRule="auto"/>
        <w:ind w:left="879" w:right="119" w:firstLine="0"/>
        <w:jc w:val="left"/>
        <w:rPr>
          <w:sz w:val="27"/>
        </w:rPr>
      </w:pPr>
      <w:r>
        <w:rPr>
          <w:color w:val="010101"/>
          <w:w w:val="105"/>
          <w:sz w:val="27"/>
        </w:rPr>
        <w:t>ERS will distribute benefits to the Alternate Payee</w:t>
      </w:r>
      <w:r w:rsidR="00BE3D6A">
        <w:rPr>
          <w:color w:val="010101"/>
          <w:w w:val="105"/>
          <w:sz w:val="27"/>
        </w:rPr>
        <w:t xml:space="preserve"> as soon as administratively feasible</w:t>
      </w:r>
      <w:r>
        <w:rPr>
          <w:color w:val="010101"/>
          <w:w w:val="105"/>
          <w:sz w:val="27"/>
        </w:rPr>
        <w:t xml:space="preserve"> if, as and when each monthly payment is made to the Member under ERS following the later of: (a) the Member’s elected commencement date; or (b) </w:t>
      </w:r>
      <w:r w:rsidR="006C4DB7" w:rsidRPr="006C4DB7">
        <w:rPr>
          <w:color w:val="010101"/>
          <w:w w:val="105"/>
          <w:sz w:val="27"/>
        </w:rPr>
        <w:t xml:space="preserve">the first of the month following a </w:t>
      </w:r>
      <w:r w:rsidR="00505CB5">
        <w:rPr>
          <w:color w:val="010101"/>
          <w:w w:val="105"/>
          <w:sz w:val="27"/>
        </w:rPr>
        <w:t xml:space="preserve">formal written </w:t>
      </w:r>
      <w:r w:rsidR="006C4DB7" w:rsidRPr="006C4DB7">
        <w:rPr>
          <w:color w:val="010101"/>
          <w:w w:val="105"/>
          <w:sz w:val="27"/>
        </w:rPr>
        <w:t xml:space="preserve">determination by the </w:t>
      </w:r>
      <w:r w:rsidR="002C3CC7">
        <w:rPr>
          <w:color w:val="010101"/>
          <w:w w:val="105"/>
          <w:sz w:val="27"/>
        </w:rPr>
        <w:t>Plan</w:t>
      </w:r>
      <w:r w:rsidR="002C3CC7" w:rsidRPr="006C4DB7">
        <w:rPr>
          <w:color w:val="010101"/>
          <w:w w:val="105"/>
          <w:sz w:val="27"/>
        </w:rPr>
        <w:t xml:space="preserve"> </w:t>
      </w:r>
      <w:r w:rsidR="006C4DB7" w:rsidRPr="006C4DB7">
        <w:rPr>
          <w:color w:val="010101"/>
          <w:w w:val="105"/>
          <w:sz w:val="27"/>
        </w:rPr>
        <w:t xml:space="preserve">that the </w:t>
      </w:r>
      <w:r w:rsidR="007F700E">
        <w:rPr>
          <w:color w:val="010101"/>
          <w:w w:val="105"/>
          <w:sz w:val="27"/>
        </w:rPr>
        <w:t>O</w:t>
      </w:r>
      <w:r w:rsidR="006C4DB7" w:rsidRPr="006C4DB7">
        <w:rPr>
          <w:color w:val="010101"/>
          <w:w w:val="105"/>
          <w:sz w:val="27"/>
        </w:rPr>
        <w:t xml:space="preserve">rder is a </w:t>
      </w:r>
      <w:r w:rsidR="00B21D60">
        <w:rPr>
          <w:sz w:val="28"/>
        </w:rPr>
        <w:t>PA</w:t>
      </w:r>
      <w:r w:rsidR="006C4DB7" w:rsidRPr="006C4DB7">
        <w:rPr>
          <w:color w:val="010101"/>
          <w:w w:val="105"/>
          <w:sz w:val="27"/>
        </w:rPr>
        <w:t>DRO</w:t>
      </w:r>
      <w:r w:rsidR="00505CB5">
        <w:rPr>
          <w:color w:val="010101"/>
          <w:w w:val="105"/>
          <w:sz w:val="27"/>
        </w:rPr>
        <w:t xml:space="preserve">.  In either case, the Alternate Payee’s benefit will not commence until ERS has received </w:t>
      </w:r>
      <w:r w:rsidR="006C4DB7" w:rsidRPr="006C4DB7">
        <w:rPr>
          <w:color w:val="010101"/>
          <w:w w:val="105"/>
          <w:sz w:val="27"/>
        </w:rPr>
        <w:t xml:space="preserve">the Alternate Payee's </w:t>
      </w:r>
      <w:r w:rsidR="00550D03">
        <w:rPr>
          <w:color w:val="010101"/>
          <w:w w:val="105"/>
          <w:sz w:val="27"/>
        </w:rPr>
        <w:t>benefit payment paperwork</w:t>
      </w:r>
      <w:r w:rsidR="006C4DB7" w:rsidRPr="006C4DB7">
        <w:rPr>
          <w:color w:val="010101"/>
          <w:w w:val="105"/>
          <w:sz w:val="27"/>
        </w:rPr>
        <w:t>.</w:t>
      </w:r>
    </w:p>
    <w:p w14:paraId="39322B02" w14:textId="77777777" w:rsidR="00E40568" w:rsidRPr="00D4194C" w:rsidRDefault="00E40568" w:rsidP="00081B1B">
      <w:pPr>
        <w:pStyle w:val="BodyText"/>
      </w:pPr>
    </w:p>
    <w:p w14:paraId="54A8B262" w14:textId="20F80AFA" w:rsidR="00E40568" w:rsidRPr="00D4194C" w:rsidRDefault="009A18C2" w:rsidP="00081B1B">
      <w:pPr>
        <w:ind w:left="162"/>
        <w:rPr>
          <w:b/>
          <w:i/>
          <w:sz w:val="26"/>
        </w:rPr>
      </w:pPr>
      <w:r w:rsidRPr="00D4194C">
        <w:rPr>
          <w:b/>
          <w:color w:val="010101"/>
          <w:w w:val="105"/>
          <w:sz w:val="28"/>
        </w:rPr>
        <w:t>Section</w:t>
      </w:r>
      <w:r w:rsidRPr="00D4194C">
        <w:rPr>
          <w:b/>
          <w:color w:val="010101"/>
          <w:spacing w:val="-10"/>
          <w:w w:val="105"/>
          <w:sz w:val="28"/>
        </w:rPr>
        <w:t xml:space="preserve"> </w:t>
      </w:r>
      <w:r w:rsidRPr="00D4194C">
        <w:rPr>
          <w:b/>
          <w:color w:val="010101"/>
          <w:w w:val="105"/>
          <w:sz w:val="28"/>
        </w:rPr>
        <w:t>7.</w:t>
      </w:r>
      <w:r w:rsidRPr="00D4194C">
        <w:rPr>
          <w:b/>
          <w:color w:val="010101"/>
          <w:spacing w:val="37"/>
          <w:w w:val="105"/>
          <w:sz w:val="28"/>
        </w:rPr>
        <w:t xml:space="preserve"> </w:t>
      </w:r>
      <w:r w:rsidRPr="00D4194C">
        <w:rPr>
          <w:b/>
          <w:color w:val="010101"/>
          <w:w w:val="105"/>
          <w:sz w:val="28"/>
        </w:rPr>
        <w:t>Benefit</w:t>
      </w:r>
      <w:r w:rsidRPr="00D4194C">
        <w:rPr>
          <w:b/>
          <w:color w:val="010101"/>
          <w:spacing w:val="-6"/>
          <w:w w:val="105"/>
          <w:sz w:val="28"/>
        </w:rPr>
        <w:t xml:space="preserve"> </w:t>
      </w:r>
      <w:r w:rsidRPr="00D4194C">
        <w:rPr>
          <w:b/>
          <w:color w:val="010101"/>
          <w:w w:val="105"/>
          <w:sz w:val="28"/>
        </w:rPr>
        <w:t>End</w:t>
      </w:r>
      <w:r w:rsidRPr="00D4194C">
        <w:rPr>
          <w:b/>
          <w:color w:val="010101"/>
          <w:spacing w:val="40"/>
          <w:w w:val="105"/>
          <w:sz w:val="28"/>
        </w:rPr>
        <w:t xml:space="preserve"> </w:t>
      </w:r>
      <w:r w:rsidRPr="00D4194C">
        <w:rPr>
          <w:b/>
          <w:i/>
          <w:color w:val="010101"/>
          <w:w w:val="105"/>
          <w:sz w:val="26"/>
        </w:rPr>
        <w:t>[Choose</w:t>
      </w:r>
      <w:r w:rsidRPr="00D4194C">
        <w:rPr>
          <w:b/>
          <w:i/>
          <w:color w:val="010101"/>
          <w:spacing w:val="-3"/>
          <w:w w:val="105"/>
          <w:sz w:val="26"/>
        </w:rPr>
        <w:t xml:space="preserve"> </w:t>
      </w:r>
      <w:r w:rsidRPr="00D4194C">
        <w:rPr>
          <w:b/>
          <w:i/>
          <w:color w:val="010101"/>
          <w:w w:val="105"/>
          <w:sz w:val="26"/>
        </w:rPr>
        <w:t>(a)</w:t>
      </w:r>
      <w:r w:rsidRPr="00D4194C">
        <w:rPr>
          <w:b/>
          <w:i/>
          <w:color w:val="010101"/>
          <w:spacing w:val="-17"/>
          <w:w w:val="105"/>
          <w:sz w:val="26"/>
        </w:rPr>
        <w:t xml:space="preserve"> </w:t>
      </w:r>
      <w:r w:rsidRPr="00D4194C">
        <w:rPr>
          <w:b/>
          <w:i/>
          <w:color w:val="010101"/>
          <w:w w:val="105"/>
          <w:sz w:val="26"/>
        </w:rPr>
        <w:t>or</w:t>
      </w:r>
      <w:r w:rsidRPr="00D4194C">
        <w:rPr>
          <w:b/>
          <w:i/>
          <w:color w:val="010101"/>
          <w:spacing w:val="-15"/>
          <w:w w:val="105"/>
          <w:sz w:val="26"/>
        </w:rPr>
        <w:t xml:space="preserve"> </w:t>
      </w:r>
      <w:r w:rsidRPr="00D4194C">
        <w:rPr>
          <w:b/>
          <w:i/>
          <w:color w:val="010101"/>
          <w:spacing w:val="-4"/>
          <w:w w:val="105"/>
          <w:sz w:val="26"/>
        </w:rPr>
        <w:t>(b)</w:t>
      </w:r>
      <w:r w:rsidR="0021027C" w:rsidRPr="00D4194C">
        <w:rPr>
          <w:b/>
          <w:i/>
          <w:color w:val="010101"/>
          <w:spacing w:val="-4"/>
          <w:w w:val="105"/>
          <w:sz w:val="26"/>
        </w:rPr>
        <w:t>]</w:t>
      </w:r>
    </w:p>
    <w:p w14:paraId="66D03E74" w14:textId="77777777" w:rsidR="00E40568" w:rsidRPr="00D4194C" w:rsidRDefault="00E40568" w:rsidP="00081B1B">
      <w:pPr>
        <w:pStyle w:val="BodyText"/>
        <w:spacing w:before="4"/>
        <w:rPr>
          <w:b/>
          <w:i/>
          <w:sz w:val="28"/>
        </w:rPr>
      </w:pPr>
    </w:p>
    <w:p w14:paraId="5DF8D4B6" w14:textId="76481172" w:rsidR="00E40568" w:rsidRPr="00D4194C" w:rsidRDefault="009A18C2" w:rsidP="00081B1B">
      <w:pPr>
        <w:pStyle w:val="ListParagraph"/>
        <w:numPr>
          <w:ilvl w:val="0"/>
          <w:numId w:val="6"/>
        </w:numPr>
        <w:tabs>
          <w:tab w:val="left" w:pos="1308"/>
        </w:tabs>
        <w:spacing w:line="249" w:lineRule="auto"/>
        <w:ind w:left="180" w:right="118" w:firstLine="810"/>
        <w:jc w:val="left"/>
        <w:rPr>
          <w:i/>
          <w:color w:val="010101"/>
          <w:sz w:val="26"/>
        </w:rPr>
      </w:pPr>
      <w:r w:rsidRPr="00D4194C">
        <w:rPr>
          <w:color w:val="010101"/>
          <w:w w:val="105"/>
          <w:sz w:val="27"/>
        </w:rPr>
        <w:t>The Alternate Payee's benefit under Paragraph 4 will be paid until th</w:t>
      </w:r>
      <w:r w:rsidR="0021027C" w:rsidRPr="00D4194C">
        <w:rPr>
          <w:color w:val="010101"/>
          <w:w w:val="105"/>
          <w:sz w:val="27"/>
        </w:rPr>
        <w:t xml:space="preserve">e </w:t>
      </w:r>
      <w:r w:rsidRPr="00D4194C">
        <w:rPr>
          <w:color w:val="010101"/>
          <w:w w:val="105"/>
          <w:sz w:val="27"/>
        </w:rPr>
        <w:t xml:space="preserve">earlier of the </w:t>
      </w:r>
      <w:r w:rsidR="006C4DB7">
        <w:rPr>
          <w:color w:val="010101"/>
          <w:w w:val="105"/>
          <w:sz w:val="27"/>
        </w:rPr>
        <w:t>Member’s</w:t>
      </w:r>
      <w:r w:rsidRPr="00D4194C">
        <w:rPr>
          <w:color w:val="010101"/>
          <w:w w:val="105"/>
          <w:sz w:val="27"/>
        </w:rPr>
        <w:t xml:space="preserve"> or the Alternate Payee's death.</w:t>
      </w:r>
    </w:p>
    <w:p w14:paraId="2EF00BD2" w14:textId="17676447" w:rsidR="0021027C" w:rsidRPr="00D4194C" w:rsidRDefault="0021027C" w:rsidP="00081B1B">
      <w:pPr>
        <w:pStyle w:val="ListParagraph"/>
        <w:tabs>
          <w:tab w:val="left" w:pos="1308"/>
        </w:tabs>
        <w:spacing w:line="249" w:lineRule="auto"/>
        <w:ind w:left="990" w:right="118" w:firstLine="0"/>
        <w:jc w:val="left"/>
        <w:rPr>
          <w:i/>
          <w:color w:val="010101"/>
          <w:sz w:val="26"/>
        </w:rPr>
      </w:pPr>
    </w:p>
    <w:p w14:paraId="3A6648C6" w14:textId="77777777" w:rsidR="0021027C" w:rsidRPr="00D4194C" w:rsidRDefault="009A18C2" w:rsidP="00081B1B">
      <w:pPr>
        <w:ind w:left="160"/>
        <w:rPr>
          <w:b/>
          <w:i/>
          <w:sz w:val="26"/>
        </w:rPr>
      </w:pPr>
      <w:r w:rsidRPr="00D4194C">
        <w:rPr>
          <w:b/>
          <w:i/>
          <w:color w:val="010101"/>
          <w:spacing w:val="-4"/>
          <w:w w:val="105"/>
          <w:sz w:val="26"/>
        </w:rPr>
        <w:t>[OR]</w:t>
      </w:r>
    </w:p>
    <w:p w14:paraId="57B8F72E" w14:textId="77777777" w:rsidR="0021027C" w:rsidRPr="00D4194C" w:rsidRDefault="0021027C" w:rsidP="00081B1B">
      <w:pPr>
        <w:tabs>
          <w:tab w:val="left" w:pos="1308"/>
        </w:tabs>
        <w:spacing w:line="249" w:lineRule="auto"/>
        <w:ind w:right="118"/>
        <w:rPr>
          <w:i/>
          <w:color w:val="010101"/>
          <w:sz w:val="26"/>
        </w:rPr>
      </w:pPr>
    </w:p>
    <w:p w14:paraId="7464905E" w14:textId="2E133BFE" w:rsidR="000C5E58" w:rsidRPr="00D4194C" w:rsidRDefault="009A18C2" w:rsidP="00081B1B">
      <w:pPr>
        <w:pStyle w:val="ListParagraph"/>
        <w:numPr>
          <w:ilvl w:val="0"/>
          <w:numId w:val="6"/>
        </w:numPr>
        <w:tabs>
          <w:tab w:val="left" w:pos="1308"/>
        </w:tabs>
        <w:spacing w:line="249" w:lineRule="auto"/>
        <w:ind w:left="180" w:right="118" w:firstLine="810"/>
        <w:jc w:val="left"/>
        <w:rPr>
          <w:i/>
          <w:color w:val="010101"/>
          <w:sz w:val="26"/>
        </w:rPr>
        <w:sectPr w:rsidR="000C5E58" w:rsidRPr="00D4194C">
          <w:type w:val="continuous"/>
          <w:pgSz w:w="12240" w:h="15840"/>
          <w:pgMar w:top="1500" w:right="1300" w:bottom="280" w:left="1280" w:header="720" w:footer="720" w:gutter="0"/>
          <w:cols w:space="720"/>
        </w:sectPr>
      </w:pPr>
      <w:r w:rsidRPr="00D4194C">
        <w:rPr>
          <w:color w:val="010101"/>
          <w:w w:val="105"/>
          <w:sz w:val="27"/>
        </w:rPr>
        <w:t>The</w:t>
      </w:r>
      <w:r w:rsidRPr="00D4194C">
        <w:rPr>
          <w:color w:val="010101"/>
          <w:spacing w:val="40"/>
          <w:w w:val="105"/>
          <w:sz w:val="27"/>
        </w:rPr>
        <w:t xml:space="preserve"> </w:t>
      </w:r>
      <w:r w:rsidRPr="00D4194C">
        <w:rPr>
          <w:color w:val="010101"/>
          <w:w w:val="105"/>
          <w:sz w:val="27"/>
        </w:rPr>
        <w:t>Alternate</w:t>
      </w:r>
      <w:r w:rsidRPr="00D4194C">
        <w:rPr>
          <w:color w:val="010101"/>
          <w:spacing w:val="40"/>
          <w:w w:val="105"/>
          <w:sz w:val="27"/>
        </w:rPr>
        <w:t xml:space="preserve"> </w:t>
      </w:r>
      <w:r w:rsidRPr="00D4194C">
        <w:rPr>
          <w:color w:val="010101"/>
          <w:w w:val="105"/>
          <w:sz w:val="27"/>
        </w:rPr>
        <w:t>Payee's</w:t>
      </w:r>
      <w:r w:rsidRPr="00D4194C">
        <w:rPr>
          <w:color w:val="010101"/>
          <w:spacing w:val="40"/>
          <w:w w:val="105"/>
          <w:sz w:val="27"/>
        </w:rPr>
        <w:t xml:space="preserve"> </w:t>
      </w:r>
      <w:r w:rsidRPr="00D4194C">
        <w:rPr>
          <w:color w:val="010101"/>
          <w:w w:val="105"/>
          <w:sz w:val="27"/>
        </w:rPr>
        <w:t>benefit</w:t>
      </w:r>
      <w:r w:rsidRPr="00D4194C">
        <w:rPr>
          <w:color w:val="010101"/>
          <w:spacing w:val="40"/>
          <w:w w:val="105"/>
          <w:sz w:val="27"/>
        </w:rPr>
        <w:t xml:space="preserve"> </w:t>
      </w:r>
      <w:r w:rsidRPr="00D4194C">
        <w:rPr>
          <w:color w:val="010101"/>
          <w:w w:val="105"/>
          <w:sz w:val="27"/>
        </w:rPr>
        <w:t>under</w:t>
      </w:r>
      <w:r w:rsidRPr="00D4194C">
        <w:rPr>
          <w:color w:val="010101"/>
          <w:spacing w:val="40"/>
          <w:w w:val="105"/>
          <w:sz w:val="27"/>
        </w:rPr>
        <w:t xml:space="preserve"> </w:t>
      </w:r>
      <w:r w:rsidRPr="00D4194C">
        <w:rPr>
          <w:color w:val="010101"/>
          <w:w w:val="105"/>
          <w:sz w:val="27"/>
        </w:rPr>
        <w:t>Paragraph</w:t>
      </w:r>
      <w:r w:rsidRPr="00D4194C">
        <w:rPr>
          <w:color w:val="010101"/>
          <w:spacing w:val="40"/>
          <w:w w:val="105"/>
          <w:sz w:val="27"/>
        </w:rPr>
        <w:t xml:space="preserve"> </w:t>
      </w:r>
      <w:r w:rsidRPr="00D4194C">
        <w:rPr>
          <w:color w:val="010101"/>
          <w:w w:val="105"/>
          <w:sz w:val="27"/>
        </w:rPr>
        <w:t>4</w:t>
      </w:r>
      <w:r w:rsidRPr="00D4194C">
        <w:rPr>
          <w:color w:val="010101"/>
          <w:spacing w:val="40"/>
          <w:w w:val="105"/>
          <w:sz w:val="27"/>
        </w:rPr>
        <w:t xml:space="preserve"> </w:t>
      </w:r>
      <w:r w:rsidRPr="00D4194C">
        <w:rPr>
          <w:color w:val="010101"/>
          <w:w w:val="105"/>
          <w:sz w:val="27"/>
        </w:rPr>
        <w:t>will</w:t>
      </w:r>
      <w:r w:rsidRPr="00D4194C">
        <w:rPr>
          <w:color w:val="010101"/>
          <w:spacing w:val="40"/>
          <w:w w:val="105"/>
          <w:sz w:val="27"/>
        </w:rPr>
        <w:t xml:space="preserve"> </w:t>
      </w:r>
      <w:r w:rsidRPr="00D4194C">
        <w:rPr>
          <w:color w:val="010101"/>
          <w:w w:val="105"/>
          <w:sz w:val="27"/>
        </w:rPr>
        <w:t>be</w:t>
      </w:r>
      <w:r w:rsidRPr="00D4194C">
        <w:rPr>
          <w:color w:val="010101"/>
          <w:spacing w:val="40"/>
          <w:w w:val="105"/>
          <w:sz w:val="27"/>
        </w:rPr>
        <w:t xml:space="preserve"> </w:t>
      </w:r>
      <w:r w:rsidRPr="00D4194C">
        <w:rPr>
          <w:color w:val="010101"/>
          <w:w w:val="105"/>
          <w:sz w:val="27"/>
        </w:rPr>
        <w:t>paid</w:t>
      </w:r>
      <w:r w:rsidRPr="00D4194C">
        <w:rPr>
          <w:color w:val="010101"/>
          <w:spacing w:val="40"/>
          <w:w w:val="105"/>
          <w:sz w:val="27"/>
        </w:rPr>
        <w:t xml:space="preserve"> </w:t>
      </w:r>
      <w:r w:rsidRPr="00D4194C">
        <w:rPr>
          <w:color w:val="010101"/>
          <w:w w:val="105"/>
          <w:sz w:val="27"/>
        </w:rPr>
        <w:t>for</w:t>
      </w:r>
      <w:r w:rsidRPr="00D4194C">
        <w:rPr>
          <w:color w:val="010101"/>
          <w:spacing w:val="40"/>
          <w:w w:val="105"/>
          <w:sz w:val="27"/>
        </w:rPr>
        <w:t xml:space="preserve"> </w:t>
      </w:r>
      <w:r w:rsidRPr="00D4194C">
        <w:rPr>
          <w:color w:val="010101"/>
          <w:w w:val="105"/>
          <w:sz w:val="27"/>
        </w:rPr>
        <w:t>a specified</w:t>
      </w:r>
      <w:r w:rsidRPr="00D4194C">
        <w:rPr>
          <w:color w:val="010101"/>
          <w:spacing w:val="40"/>
          <w:w w:val="105"/>
          <w:sz w:val="27"/>
        </w:rPr>
        <w:t xml:space="preserve"> </w:t>
      </w:r>
      <w:r w:rsidRPr="00D4194C">
        <w:rPr>
          <w:color w:val="010101"/>
          <w:w w:val="105"/>
          <w:sz w:val="27"/>
        </w:rPr>
        <w:t>period</w:t>
      </w:r>
      <w:r w:rsidRPr="00D4194C">
        <w:rPr>
          <w:color w:val="010101"/>
          <w:spacing w:val="40"/>
          <w:w w:val="105"/>
          <w:sz w:val="27"/>
        </w:rPr>
        <w:t xml:space="preserve"> </w:t>
      </w:r>
      <w:r w:rsidRPr="00D4194C">
        <w:rPr>
          <w:color w:val="010101"/>
          <w:w w:val="105"/>
          <w:sz w:val="27"/>
        </w:rPr>
        <w:t>of</w:t>
      </w:r>
      <w:r w:rsidRPr="00D4194C">
        <w:rPr>
          <w:color w:val="010101"/>
          <w:spacing w:val="43"/>
          <w:w w:val="105"/>
          <w:sz w:val="27"/>
        </w:rPr>
        <w:t xml:space="preserve"> </w:t>
      </w:r>
      <w:r w:rsidRPr="00D4194C">
        <w:rPr>
          <w:color w:val="010101"/>
          <w:sz w:val="27"/>
          <w:u w:val="single" w:color="000000"/>
        </w:rPr>
        <w:tab/>
      </w:r>
      <w:r w:rsidRPr="00D4194C">
        <w:rPr>
          <w:color w:val="010101"/>
          <w:w w:val="105"/>
          <w:sz w:val="27"/>
        </w:rPr>
        <w:t>months</w:t>
      </w:r>
      <w:r w:rsidRPr="00D4194C">
        <w:rPr>
          <w:color w:val="010101"/>
          <w:spacing w:val="40"/>
          <w:w w:val="105"/>
          <w:sz w:val="27"/>
        </w:rPr>
        <w:t xml:space="preserve"> </w:t>
      </w:r>
      <w:r w:rsidR="00AF6868" w:rsidRPr="00D4194C">
        <w:rPr>
          <w:b/>
          <w:bCs/>
          <w:i/>
          <w:sz w:val="28"/>
        </w:rPr>
        <w:t xml:space="preserve">[Insert number of months] [or until </w:t>
      </w:r>
      <w:r w:rsidR="00AF6868" w:rsidRPr="00D4194C">
        <w:rPr>
          <w:i/>
          <w:color w:val="010101"/>
          <w:sz w:val="28"/>
          <w:u w:val="single" w:color="000000"/>
        </w:rPr>
        <w:tab/>
        <w:t xml:space="preserve">      </w:t>
      </w:r>
      <w:r w:rsidR="00CE1CAC" w:rsidRPr="00D4194C">
        <w:rPr>
          <w:i/>
          <w:color w:val="010101"/>
          <w:sz w:val="28"/>
          <w:u w:val="single" w:color="000000"/>
        </w:rPr>
        <w:t xml:space="preserve">  </w:t>
      </w:r>
      <w:r w:rsidR="00CE1CAC" w:rsidRPr="00D4194C">
        <w:rPr>
          <w:b/>
          <w:bCs/>
          <w:i/>
          <w:color w:val="010101"/>
          <w:sz w:val="28"/>
          <w:u w:color="000000"/>
        </w:rPr>
        <w:t>(</w:t>
      </w:r>
      <w:r w:rsidR="00AF6868" w:rsidRPr="00D4194C">
        <w:rPr>
          <w:b/>
          <w:bCs/>
          <w:i/>
          <w:color w:val="010101"/>
          <w:sz w:val="28"/>
          <w:u w:color="000000"/>
        </w:rPr>
        <w:t>specify a date)]</w:t>
      </w:r>
      <w:r w:rsidR="00AF6868" w:rsidRPr="00D4194C">
        <w:rPr>
          <w:iCs/>
          <w:color w:val="010101"/>
          <w:sz w:val="28"/>
          <w:u w:color="000000"/>
        </w:rPr>
        <w:t xml:space="preserve">, but in no event after the </w:t>
      </w:r>
      <w:r w:rsidR="006C4DB7">
        <w:rPr>
          <w:iCs/>
          <w:color w:val="010101"/>
          <w:sz w:val="28"/>
          <w:u w:color="000000"/>
        </w:rPr>
        <w:t>Member’s</w:t>
      </w:r>
      <w:r w:rsidR="00AF6868" w:rsidRPr="00D4194C">
        <w:rPr>
          <w:iCs/>
          <w:color w:val="010101"/>
          <w:sz w:val="28"/>
          <w:u w:color="000000"/>
        </w:rPr>
        <w:t xml:space="preserve"> or the </w:t>
      </w:r>
      <w:r w:rsidR="00DC6C68">
        <w:rPr>
          <w:iCs/>
          <w:color w:val="010101"/>
          <w:sz w:val="28"/>
          <w:u w:color="000000"/>
        </w:rPr>
        <w:t>A</w:t>
      </w:r>
      <w:r w:rsidR="00AF6868" w:rsidRPr="00D4194C">
        <w:rPr>
          <w:iCs/>
          <w:color w:val="010101"/>
          <w:sz w:val="28"/>
          <w:u w:color="000000"/>
        </w:rPr>
        <w:t xml:space="preserve">lternate Payee’s death.  </w:t>
      </w:r>
    </w:p>
    <w:p w14:paraId="0B23F4E4" w14:textId="32740C42" w:rsidR="00E40568" w:rsidRPr="00D4194C" w:rsidRDefault="009A18C2" w:rsidP="00081B1B">
      <w:pPr>
        <w:spacing w:before="89"/>
        <w:rPr>
          <w:b/>
          <w:i/>
          <w:sz w:val="26"/>
        </w:rPr>
      </w:pPr>
      <w:r w:rsidRPr="00D4194C">
        <w:rPr>
          <w:b/>
          <w:color w:val="010101"/>
          <w:sz w:val="27"/>
        </w:rPr>
        <w:t>Section</w:t>
      </w:r>
      <w:r w:rsidRPr="00D4194C">
        <w:rPr>
          <w:b/>
          <w:color w:val="010101"/>
          <w:spacing w:val="27"/>
          <w:sz w:val="27"/>
        </w:rPr>
        <w:t xml:space="preserve"> </w:t>
      </w:r>
      <w:r w:rsidRPr="00D4194C">
        <w:rPr>
          <w:b/>
          <w:color w:val="010101"/>
          <w:sz w:val="27"/>
        </w:rPr>
        <w:t>8.</w:t>
      </w:r>
      <w:r w:rsidRPr="00D4194C">
        <w:rPr>
          <w:b/>
          <w:color w:val="010101"/>
          <w:spacing w:val="65"/>
          <w:w w:val="150"/>
          <w:sz w:val="27"/>
        </w:rPr>
        <w:t xml:space="preserve"> </w:t>
      </w:r>
      <w:r w:rsidR="006C4DB7">
        <w:rPr>
          <w:b/>
          <w:color w:val="010101"/>
          <w:sz w:val="27"/>
        </w:rPr>
        <w:t>Member’s</w:t>
      </w:r>
      <w:r w:rsidRPr="00D4194C">
        <w:rPr>
          <w:b/>
          <w:color w:val="010101"/>
          <w:spacing w:val="58"/>
          <w:sz w:val="27"/>
        </w:rPr>
        <w:t xml:space="preserve"> </w:t>
      </w:r>
      <w:r w:rsidRPr="00D4194C">
        <w:rPr>
          <w:b/>
          <w:color w:val="010101"/>
          <w:sz w:val="27"/>
        </w:rPr>
        <w:t>Death</w:t>
      </w:r>
      <w:r w:rsidRPr="00D4194C">
        <w:rPr>
          <w:b/>
          <w:color w:val="010101"/>
          <w:spacing w:val="35"/>
          <w:sz w:val="27"/>
        </w:rPr>
        <w:t xml:space="preserve"> </w:t>
      </w:r>
      <w:r w:rsidRPr="00D4194C">
        <w:rPr>
          <w:b/>
          <w:color w:val="010101"/>
          <w:sz w:val="27"/>
        </w:rPr>
        <w:t>Before</w:t>
      </w:r>
      <w:r w:rsidRPr="00D4194C">
        <w:rPr>
          <w:b/>
          <w:color w:val="010101"/>
          <w:spacing w:val="31"/>
          <w:sz w:val="27"/>
        </w:rPr>
        <w:t xml:space="preserve"> </w:t>
      </w:r>
      <w:r w:rsidRPr="00D4194C">
        <w:rPr>
          <w:b/>
          <w:color w:val="010101"/>
          <w:sz w:val="27"/>
        </w:rPr>
        <w:t>Retirement</w:t>
      </w:r>
      <w:r w:rsidRPr="00D4194C">
        <w:rPr>
          <w:b/>
          <w:color w:val="010101"/>
          <w:spacing w:val="44"/>
          <w:sz w:val="27"/>
        </w:rPr>
        <w:t xml:space="preserve"> </w:t>
      </w:r>
    </w:p>
    <w:p w14:paraId="7D7682D3" w14:textId="77777777" w:rsidR="00E40568" w:rsidRPr="00D4194C" w:rsidRDefault="00E40568" w:rsidP="00081B1B">
      <w:pPr>
        <w:pStyle w:val="BodyText"/>
        <w:spacing w:before="7"/>
        <w:rPr>
          <w:b/>
          <w:i/>
          <w:sz w:val="28"/>
        </w:rPr>
      </w:pPr>
    </w:p>
    <w:p w14:paraId="68E003C3" w14:textId="00308383" w:rsidR="00E40568" w:rsidRPr="004A42FE" w:rsidRDefault="009A18C2" w:rsidP="004A42FE">
      <w:pPr>
        <w:pStyle w:val="ListParagraph"/>
        <w:tabs>
          <w:tab w:val="left" w:pos="1323"/>
        </w:tabs>
        <w:spacing w:line="249" w:lineRule="auto"/>
        <w:ind w:left="0" w:right="126" w:firstLine="879"/>
        <w:jc w:val="left"/>
        <w:rPr>
          <w:b/>
          <w:i/>
          <w:color w:val="010101"/>
          <w:sz w:val="27"/>
          <w:szCs w:val="27"/>
        </w:rPr>
      </w:pPr>
      <w:r w:rsidRPr="004A42FE">
        <w:rPr>
          <w:color w:val="010101"/>
          <w:w w:val="105"/>
          <w:sz w:val="27"/>
          <w:szCs w:val="27"/>
        </w:rPr>
        <w:t xml:space="preserve">If the Member dies before commencing ERS benefits, no benefits will be paid to the Alternate Payee under this </w:t>
      </w:r>
      <w:r w:rsidR="00B21D60">
        <w:rPr>
          <w:sz w:val="28"/>
        </w:rPr>
        <w:t>PA</w:t>
      </w:r>
      <w:r w:rsidRPr="004A42FE">
        <w:rPr>
          <w:color w:val="010101"/>
          <w:w w:val="105"/>
          <w:sz w:val="27"/>
          <w:szCs w:val="27"/>
        </w:rPr>
        <w:t>DRO</w:t>
      </w:r>
      <w:r w:rsidR="006C4DB7" w:rsidRPr="004A42FE">
        <w:rPr>
          <w:color w:val="010101"/>
          <w:w w:val="105"/>
          <w:sz w:val="27"/>
          <w:szCs w:val="27"/>
        </w:rPr>
        <w:t xml:space="preserve">. </w:t>
      </w:r>
      <w:r w:rsidR="0059349D" w:rsidRPr="004A42FE">
        <w:rPr>
          <w:color w:val="010101"/>
          <w:w w:val="105"/>
          <w:sz w:val="27"/>
          <w:szCs w:val="27"/>
        </w:rPr>
        <w:t xml:space="preserve">Any death benefits payable after the death of the Member will be based entirely on the beneficiary provided by the Member to ERS and the Plan provisions.  </w:t>
      </w:r>
    </w:p>
    <w:p w14:paraId="74FD3A4F" w14:textId="77777777" w:rsidR="00E40568" w:rsidRPr="00D4194C" w:rsidRDefault="00E40568" w:rsidP="00081B1B">
      <w:pPr>
        <w:pStyle w:val="BodyText"/>
        <w:spacing w:before="2"/>
        <w:rPr>
          <w:sz w:val="28"/>
        </w:rPr>
      </w:pPr>
    </w:p>
    <w:p w14:paraId="31B2ED2C" w14:textId="0C7B01A7" w:rsidR="00E40568" w:rsidRDefault="009A18C2" w:rsidP="00081B1B">
      <w:pPr>
        <w:ind w:left="162"/>
        <w:rPr>
          <w:b/>
          <w:i/>
          <w:color w:val="010101"/>
          <w:spacing w:val="-4"/>
          <w:w w:val="105"/>
          <w:sz w:val="26"/>
        </w:rPr>
      </w:pPr>
      <w:r w:rsidRPr="00D4194C">
        <w:rPr>
          <w:b/>
          <w:color w:val="010101"/>
          <w:w w:val="105"/>
          <w:sz w:val="27"/>
        </w:rPr>
        <w:t>Section</w:t>
      </w:r>
      <w:r w:rsidRPr="00D4194C">
        <w:rPr>
          <w:b/>
          <w:color w:val="010101"/>
          <w:spacing w:val="-4"/>
          <w:w w:val="105"/>
          <w:sz w:val="27"/>
        </w:rPr>
        <w:t xml:space="preserve"> </w:t>
      </w:r>
      <w:r w:rsidRPr="00D4194C">
        <w:rPr>
          <w:b/>
          <w:color w:val="010101"/>
          <w:w w:val="105"/>
          <w:sz w:val="27"/>
        </w:rPr>
        <w:t>9.</w:t>
      </w:r>
      <w:r w:rsidRPr="00D4194C">
        <w:rPr>
          <w:b/>
          <w:color w:val="010101"/>
          <w:spacing w:val="43"/>
          <w:w w:val="105"/>
          <w:sz w:val="27"/>
        </w:rPr>
        <w:t xml:space="preserve"> </w:t>
      </w:r>
      <w:r w:rsidR="00881BCD">
        <w:rPr>
          <w:b/>
          <w:color w:val="010101"/>
          <w:w w:val="105"/>
          <w:sz w:val="27"/>
        </w:rPr>
        <w:t>Member’s</w:t>
      </w:r>
      <w:r w:rsidRPr="00D4194C">
        <w:rPr>
          <w:b/>
          <w:color w:val="010101"/>
          <w:spacing w:val="7"/>
          <w:w w:val="105"/>
          <w:sz w:val="27"/>
        </w:rPr>
        <w:t xml:space="preserve"> </w:t>
      </w:r>
      <w:r w:rsidRPr="00D4194C">
        <w:rPr>
          <w:b/>
          <w:color w:val="010101"/>
          <w:w w:val="105"/>
          <w:sz w:val="27"/>
        </w:rPr>
        <w:t>Death</w:t>
      </w:r>
      <w:r w:rsidRPr="00D4194C">
        <w:rPr>
          <w:b/>
          <w:color w:val="010101"/>
          <w:spacing w:val="-6"/>
          <w:w w:val="105"/>
          <w:sz w:val="27"/>
        </w:rPr>
        <w:t xml:space="preserve"> </w:t>
      </w:r>
      <w:r w:rsidRPr="00D4194C">
        <w:rPr>
          <w:b/>
          <w:color w:val="010101"/>
          <w:w w:val="105"/>
          <w:sz w:val="27"/>
        </w:rPr>
        <w:t>After</w:t>
      </w:r>
      <w:r w:rsidRPr="00D4194C">
        <w:rPr>
          <w:b/>
          <w:color w:val="010101"/>
          <w:spacing w:val="-3"/>
          <w:w w:val="105"/>
          <w:sz w:val="27"/>
        </w:rPr>
        <w:t xml:space="preserve"> </w:t>
      </w:r>
      <w:r w:rsidRPr="00D4194C">
        <w:rPr>
          <w:b/>
          <w:color w:val="010101"/>
          <w:w w:val="105"/>
          <w:sz w:val="27"/>
        </w:rPr>
        <w:t>Retirement</w:t>
      </w:r>
      <w:r w:rsidRPr="00D4194C">
        <w:rPr>
          <w:b/>
          <w:color w:val="010101"/>
          <w:spacing w:val="3"/>
          <w:w w:val="105"/>
          <w:sz w:val="27"/>
        </w:rPr>
        <w:t xml:space="preserve"> </w:t>
      </w:r>
    </w:p>
    <w:p w14:paraId="38419038" w14:textId="77777777" w:rsidR="00E40568" w:rsidRPr="00D4194C" w:rsidRDefault="00E40568" w:rsidP="00081B1B">
      <w:pPr>
        <w:pStyle w:val="BodyText"/>
        <w:spacing w:before="7"/>
        <w:rPr>
          <w:b/>
          <w:i/>
          <w:sz w:val="28"/>
        </w:rPr>
      </w:pPr>
    </w:p>
    <w:p w14:paraId="36AEE7F0" w14:textId="33049A61" w:rsidR="00E40568" w:rsidRDefault="009A18C2" w:rsidP="00B25036">
      <w:pPr>
        <w:rPr>
          <w:color w:val="010101"/>
          <w:w w:val="105"/>
          <w:sz w:val="27"/>
          <w:szCs w:val="27"/>
        </w:rPr>
      </w:pPr>
      <w:r>
        <w:rPr>
          <w:color w:val="010101"/>
          <w:w w:val="105"/>
          <w:sz w:val="26"/>
        </w:rPr>
        <w:tab/>
      </w:r>
      <w:r w:rsidRPr="003D7F59">
        <w:rPr>
          <w:color w:val="010101"/>
          <w:w w:val="105"/>
          <w:sz w:val="27"/>
          <w:szCs w:val="27"/>
        </w:rPr>
        <w:t xml:space="preserve">If the Member predeceases the Alternate Payee, all benefits awarded to the Alternate Payee in this </w:t>
      </w:r>
      <w:r w:rsidR="00B21D60" w:rsidRPr="003D7F59">
        <w:rPr>
          <w:sz w:val="27"/>
          <w:szCs w:val="27"/>
        </w:rPr>
        <w:t>PA</w:t>
      </w:r>
      <w:r w:rsidRPr="003D7F59">
        <w:rPr>
          <w:color w:val="010101"/>
          <w:w w:val="105"/>
          <w:sz w:val="27"/>
          <w:szCs w:val="27"/>
        </w:rPr>
        <w:t>DRO will cease. The death benefits, if any, payable after the Member’s death will be based on the form of benefit and beneficiary elected by the Member at the time of retirement.</w:t>
      </w:r>
    </w:p>
    <w:p w14:paraId="52A34006" w14:textId="77777777" w:rsidR="00B25036" w:rsidRPr="00D4194C" w:rsidRDefault="00B25036" w:rsidP="00B25036">
      <w:pPr>
        <w:rPr>
          <w:sz w:val="26"/>
        </w:rPr>
      </w:pPr>
    </w:p>
    <w:p w14:paraId="6F04A3D2" w14:textId="77777777" w:rsidR="00E40568" w:rsidRPr="00D4194C" w:rsidRDefault="009A18C2" w:rsidP="00081B1B">
      <w:pPr>
        <w:pStyle w:val="Heading1"/>
      </w:pPr>
      <w:r w:rsidRPr="00D4194C">
        <w:rPr>
          <w:color w:val="010101"/>
        </w:rPr>
        <w:t>Section</w:t>
      </w:r>
      <w:r w:rsidRPr="00D4194C">
        <w:rPr>
          <w:color w:val="010101"/>
          <w:spacing w:val="-2"/>
        </w:rPr>
        <w:t xml:space="preserve"> </w:t>
      </w:r>
      <w:r w:rsidRPr="00D4194C">
        <w:rPr>
          <w:color w:val="010101"/>
        </w:rPr>
        <w:t>10.</w:t>
      </w:r>
      <w:r w:rsidRPr="00D4194C">
        <w:rPr>
          <w:color w:val="010101"/>
          <w:spacing w:val="53"/>
        </w:rPr>
        <w:t xml:space="preserve"> </w:t>
      </w:r>
      <w:r w:rsidRPr="00D4194C">
        <w:rPr>
          <w:color w:val="010101"/>
        </w:rPr>
        <w:t>Alternate</w:t>
      </w:r>
      <w:r w:rsidRPr="00D4194C">
        <w:rPr>
          <w:color w:val="010101"/>
          <w:spacing w:val="1"/>
        </w:rPr>
        <w:t xml:space="preserve"> </w:t>
      </w:r>
      <w:r w:rsidRPr="00D4194C">
        <w:rPr>
          <w:color w:val="010101"/>
        </w:rPr>
        <w:t>Payee's</w:t>
      </w:r>
      <w:r w:rsidRPr="00D4194C">
        <w:rPr>
          <w:color w:val="010101"/>
          <w:spacing w:val="-3"/>
        </w:rPr>
        <w:t xml:space="preserve"> </w:t>
      </w:r>
      <w:r w:rsidRPr="00D4194C">
        <w:rPr>
          <w:color w:val="010101"/>
          <w:spacing w:val="-2"/>
        </w:rPr>
        <w:t>Death</w:t>
      </w:r>
    </w:p>
    <w:p w14:paraId="200DB3FD" w14:textId="77777777" w:rsidR="00E40568" w:rsidRPr="00D4194C" w:rsidRDefault="00E40568" w:rsidP="00081B1B">
      <w:pPr>
        <w:pStyle w:val="BodyText"/>
        <w:spacing w:before="8"/>
        <w:rPr>
          <w:b/>
          <w:sz w:val="20"/>
        </w:rPr>
      </w:pPr>
    </w:p>
    <w:p w14:paraId="48BEBEC3" w14:textId="58E4CE8F" w:rsidR="00E40568" w:rsidRPr="00D4194C" w:rsidRDefault="009A18C2" w:rsidP="00081B1B">
      <w:pPr>
        <w:spacing w:before="89" w:line="249" w:lineRule="auto"/>
        <w:ind w:left="159" w:right="121" w:firstLine="704"/>
        <w:rPr>
          <w:b/>
          <w:i/>
          <w:sz w:val="27"/>
        </w:rPr>
      </w:pPr>
      <w:r w:rsidRPr="00D4194C">
        <w:rPr>
          <w:color w:val="010101"/>
          <w:w w:val="105"/>
          <w:sz w:val="26"/>
        </w:rPr>
        <w:t>If</w:t>
      </w:r>
      <w:r w:rsidRPr="00D4194C">
        <w:rPr>
          <w:color w:val="010101"/>
          <w:spacing w:val="40"/>
          <w:w w:val="105"/>
          <w:sz w:val="26"/>
        </w:rPr>
        <w:t xml:space="preserve"> </w:t>
      </w:r>
      <w:r w:rsidRPr="00D4194C">
        <w:rPr>
          <w:color w:val="010101"/>
          <w:w w:val="105"/>
          <w:sz w:val="27"/>
        </w:rPr>
        <w:t xml:space="preserve">the Alternate Payee dies </w:t>
      </w:r>
      <w:r w:rsidRPr="00D4194C">
        <w:rPr>
          <w:color w:val="010101"/>
          <w:w w:val="105"/>
          <w:sz w:val="27"/>
          <w:u w:val="thick" w:color="010101"/>
        </w:rPr>
        <w:t>before</w:t>
      </w:r>
      <w:r w:rsidRPr="00D4194C">
        <w:rPr>
          <w:color w:val="010101"/>
          <w:w w:val="105"/>
          <w:sz w:val="27"/>
        </w:rPr>
        <w:t xml:space="preserve"> benefits have commenced, the Alternate Payee's</w:t>
      </w:r>
      <w:r w:rsidRPr="00D4194C">
        <w:rPr>
          <w:color w:val="010101"/>
          <w:spacing w:val="-6"/>
          <w:w w:val="105"/>
          <w:sz w:val="27"/>
        </w:rPr>
        <w:t xml:space="preserve"> </w:t>
      </w:r>
      <w:r w:rsidRPr="00D4194C">
        <w:rPr>
          <w:color w:val="010101"/>
          <w:w w:val="105"/>
          <w:sz w:val="27"/>
        </w:rPr>
        <w:t>benefit</w:t>
      </w:r>
      <w:r w:rsidRPr="00D4194C">
        <w:rPr>
          <w:color w:val="010101"/>
          <w:spacing w:val="-2"/>
          <w:w w:val="105"/>
          <w:sz w:val="27"/>
        </w:rPr>
        <w:t xml:space="preserve"> </w:t>
      </w:r>
      <w:r w:rsidRPr="00D4194C">
        <w:rPr>
          <w:color w:val="010101"/>
          <w:w w:val="105"/>
          <w:sz w:val="27"/>
        </w:rPr>
        <w:t>will</w:t>
      </w:r>
      <w:r w:rsidRPr="00D4194C">
        <w:rPr>
          <w:color w:val="010101"/>
          <w:spacing w:val="-9"/>
          <w:w w:val="105"/>
          <w:sz w:val="27"/>
        </w:rPr>
        <w:t xml:space="preserve"> </w:t>
      </w:r>
      <w:r w:rsidRPr="00D4194C">
        <w:rPr>
          <w:color w:val="010101"/>
          <w:w w:val="105"/>
          <w:sz w:val="27"/>
        </w:rPr>
        <w:t>revert</w:t>
      </w:r>
      <w:r w:rsidRPr="00D4194C">
        <w:rPr>
          <w:color w:val="010101"/>
          <w:spacing w:val="-5"/>
          <w:w w:val="105"/>
          <w:sz w:val="27"/>
        </w:rPr>
        <w:t xml:space="preserve"> </w:t>
      </w:r>
      <w:r w:rsidRPr="00D4194C">
        <w:rPr>
          <w:color w:val="010101"/>
          <w:w w:val="105"/>
          <w:sz w:val="27"/>
        </w:rPr>
        <w:t>to</w:t>
      </w:r>
      <w:r w:rsidRPr="00D4194C">
        <w:rPr>
          <w:color w:val="010101"/>
          <w:spacing w:val="-16"/>
          <w:w w:val="105"/>
          <w:sz w:val="27"/>
        </w:rPr>
        <w:t xml:space="preserve"> </w:t>
      </w:r>
      <w:r w:rsidRPr="00D4194C">
        <w:rPr>
          <w:color w:val="010101"/>
          <w:w w:val="105"/>
          <w:sz w:val="27"/>
        </w:rPr>
        <w:t>the</w:t>
      </w:r>
      <w:r w:rsidRPr="00D4194C">
        <w:rPr>
          <w:color w:val="010101"/>
          <w:spacing w:val="-8"/>
          <w:w w:val="105"/>
          <w:sz w:val="27"/>
        </w:rPr>
        <w:t xml:space="preserve"> </w:t>
      </w:r>
      <w:r w:rsidR="00881BCD">
        <w:rPr>
          <w:color w:val="010101"/>
          <w:w w:val="105"/>
          <w:sz w:val="27"/>
        </w:rPr>
        <w:t>Member</w:t>
      </w:r>
      <w:r w:rsidRPr="00D4194C">
        <w:rPr>
          <w:color w:val="010101"/>
          <w:w w:val="105"/>
          <w:sz w:val="27"/>
        </w:rPr>
        <w:t xml:space="preserve"> and</w:t>
      </w:r>
      <w:r w:rsidRPr="00D4194C">
        <w:rPr>
          <w:color w:val="010101"/>
          <w:spacing w:val="-13"/>
          <w:w w:val="105"/>
          <w:sz w:val="27"/>
        </w:rPr>
        <w:t xml:space="preserve"> </w:t>
      </w:r>
      <w:r w:rsidRPr="00D4194C">
        <w:rPr>
          <w:color w:val="010101"/>
          <w:w w:val="105"/>
          <w:sz w:val="27"/>
        </w:rPr>
        <w:t>the</w:t>
      </w:r>
      <w:r w:rsidRPr="00D4194C">
        <w:rPr>
          <w:color w:val="010101"/>
          <w:spacing w:val="-14"/>
          <w:w w:val="105"/>
          <w:sz w:val="27"/>
        </w:rPr>
        <w:t xml:space="preserve"> </w:t>
      </w:r>
      <w:r w:rsidR="00881BCD">
        <w:rPr>
          <w:color w:val="010101"/>
          <w:w w:val="105"/>
          <w:sz w:val="27"/>
        </w:rPr>
        <w:t>Member</w:t>
      </w:r>
      <w:r w:rsidRPr="00D4194C">
        <w:rPr>
          <w:color w:val="010101"/>
          <w:w w:val="105"/>
          <w:sz w:val="27"/>
        </w:rPr>
        <w:t xml:space="preserve"> will</w:t>
      </w:r>
      <w:r w:rsidRPr="00D4194C">
        <w:rPr>
          <w:color w:val="010101"/>
          <w:spacing w:val="-9"/>
          <w:w w:val="105"/>
          <w:sz w:val="27"/>
        </w:rPr>
        <w:t xml:space="preserve"> </w:t>
      </w:r>
      <w:r w:rsidRPr="00D4194C">
        <w:rPr>
          <w:color w:val="010101"/>
          <w:w w:val="105"/>
          <w:sz w:val="27"/>
        </w:rPr>
        <w:t>receive</w:t>
      </w:r>
      <w:r w:rsidRPr="00D4194C">
        <w:rPr>
          <w:color w:val="010101"/>
          <w:spacing w:val="-6"/>
          <w:w w:val="105"/>
          <w:sz w:val="27"/>
        </w:rPr>
        <w:t xml:space="preserve"> </w:t>
      </w:r>
      <w:r w:rsidRPr="00D4194C">
        <w:rPr>
          <w:color w:val="010101"/>
          <w:w w:val="105"/>
          <w:sz w:val="27"/>
        </w:rPr>
        <w:t>the</w:t>
      </w:r>
      <w:r w:rsidRPr="00D4194C">
        <w:rPr>
          <w:color w:val="010101"/>
          <w:spacing w:val="-18"/>
          <w:w w:val="105"/>
          <w:sz w:val="27"/>
        </w:rPr>
        <w:t xml:space="preserve"> </w:t>
      </w:r>
      <w:r w:rsidRPr="00D4194C">
        <w:rPr>
          <w:color w:val="010101"/>
          <w:w w:val="105"/>
          <w:sz w:val="27"/>
        </w:rPr>
        <w:t>full monthly benefit awarded at his/her retirement</w:t>
      </w:r>
      <w:r w:rsidR="00857578">
        <w:rPr>
          <w:color w:val="010101"/>
          <w:w w:val="105"/>
          <w:sz w:val="27"/>
        </w:rPr>
        <w:t>.</w:t>
      </w:r>
    </w:p>
    <w:p w14:paraId="58A90E1D" w14:textId="77777777" w:rsidR="00E40568" w:rsidRPr="00D4194C" w:rsidRDefault="00E40568" w:rsidP="00081B1B">
      <w:pPr>
        <w:pStyle w:val="BodyText"/>
        <w:spacing w:before="1"/>
        <w:rPr>
          <w:b/>
          <w:i/>
          <w:sz w:val="28"/>
        </w:rPr>
      </w:pPr>
    </w:p>
    <w:p w14:paraId="79303635" w14:textId="78A1A050" w:rsidR="001A1CCC" w:rsidRDefault="009A18C2" w:rsidP="001A1CCC">
      <w:pPr>
        <w:pStyle w:val="BodyText"/>
        <w:spacing w:line="249" w:lineRule="auto"/>
        <w:ind w:left="157" w:right="125" w:firstLine="706"/>
        <w:rPr>
          <w:color w:val="010101"/>
          <w:spacing w:val="-13"/>
          <w:w w:val="105"/>
        </w:rPr>
      </w:pPr>
      <w:r w:rsidRPr="00D4194C">
        <w:rPr>
          <w:color w:val="010101"/>
          <w:w w:val="105"/>
          <w:sz w:val="26"/>
        </w:rPr>
        <w:t xml:space="preserve">If </w:t>
      </w:r>
      <w:r w:rsidRPr="00D4194C">
        <w:rPr>
          <w:color w:val="010101"/>
          <w:w w:val="105"/>
        </w:rPr>
        <w:t xml:space="preserve">the Alternate Payee predeceases the </w:t>
      </w:r>
      <w:r>
        <w:rPr>
          <w:color w:val="010101"/>
          <w:w w:val="105"/>
        </w:rPr>
        <w:t>Member</w:t>
      </w:r>
      <w:r w:rsidRPr="00D4194C">
        <w:rPr>
          <w:color w:val="010101"/>
          <w:w w:val="105"/>
        </w:rPr>
        <w:t xml:space="preserve"> </w:t>
      </w:r>
      <w:r w:rsidRPr="00D4194C">
        <w:rPr>
          <w:color w:val="010101"/>
          <w:w w:val="105"/>
          <w:u w:val="thick" w:color="010101"/>
        </w:rPr>
        <w:t>after</w:t>
      </w:r>
      <w:r w:rsidRPr="00D4194C">
        <w:rPr>
          <w:color w:val="010101"/>
          <w:w w:val="105"/>
        </w:rPr>
        <w:t xml:space="preserve"> benefits have commenced, t</w:t>
      </w:r>
      <w:r w:rsidRPr="001448DE">
        <w:rPr>
          <w:color w:val="010101"/>
          <w:w w:val="105"/>
          <w:szCs w:val="22"/>
        </w:rPr>
        <w:t>he Alternate Payee's benefit will revert to the Member and the Member will receive the full monthly benefit awarded at his/her retirement.</w:t>
      </w:r>
    </w:p>
    <w:p w14:paraId="161E6E7E" w14:textId="77777777" w:rsidR="001A1CCC" w:rsidRDefault="001A1CCC" w:rsidP="00881BCD">
      <w:pPr>
        <w:pStyle w:val="BodyText"/>
        <w:spacing w:line="249" w:lineRule="auto"/>
        <w:ind w:left="157" w:right="125" w:firstLine="706"/>
        <w:rPr>
          <w:color w:val="010101"/>
          <w:spacing w:val="-13"/>
          <w:w w:val="105"/>
        </w:rPr>
      </w:pPr>
    </w:p>
    <w:p w14:paraId="3CD77311" w14:textId="77777777" w:rsidR="001A1CCC" w:rsidRPr="00D4194C" w:rsidRDefault="001A1CCC" w:rsidP="001A1CCC">
      <w:pPr>
        <w:pStyle w:val="BodyText"/>
        <w:spacing w:before="1"/>
        <w:rPr>
          <w:b/>
          <w:i/>
          <w:sz w:val="28"/>
        </w:rPr>
      </w:pPr>
    </w:p>
    <w:p w14:paraId="30661AA9" w14:textId="77777777" w:rsidR="001A1CCC" w:rsidRPr="00D4194C" w:rsidRDefault="009A18C2" w:rsidP="001A1CCC">
      <w:pPr>
        <w:pStyle w:val="Heading2"/>
      </w:pPr>
      <w:r w:rsidRPr="00D4194C">
        <w:rPr>
          <w:w w:val="105"/>
        </w:rPr>
        <w:t>Section</w:t>
      </w:r>
      <w:r w:rsidRPr="00D4194C">
        <w:rPr>
          <w:spacing w:val="-18"/>
          <w:w w:val="105"/>
        </w:rPr>
        <w:t xml:space="preserve"> </w:t>
      </w:r>
      <w:r w:rsidRPr="00D4194C">
        <w:rPr>
          <w:w w:val="105"/>
        </w:rPr>
        <w:t>1</w:t>
      </w:r>
      <w:r>
        <w:rPr>
          <w:w w:val="105"/>
        </w:rPr>
        <w:t>2</w:t>
      </w:r>
      <w:r w:rsidRPr="00D4194C">
        <w:rPr>
          <w:w w:val="105"/>
        </w:rPr>
        <w:t>.</w:t>
      </w:r>
      <w:r w:rsidRPr="00D4194C">
        <w:rPr>
          <w:spacing w:val="21"/>
          <w:w w:val="105"/>
        </w:rPr>
        <w:t xml:space="preserve"> </w:t>
      </w:r>
      <w:r w:rsidRPr="00D4194C">
        <w:rPr>
          <w:w w:val="105"/>
        </w:rPr>
        <w:t>Compliance</w:t>
      </w:r>
      <w:r w:rsidRPr="00D4194C">
        <w:rPr>
          <w:spacing w:val="-3"/>
          <w:w w:val="105"/>
        </w:rPr>
        <w:t xml:space="preserve"> </w:t>
      </w:r>
      <w:r w:rsidRPr="00D4194C">
        <w:rPr>
          <w:w w:val="105"/>
        </w:rPr>
        <w:t>with</w:t>
      </w:r>
      <w:r w:rsidRPr="00D4194C">
        <w:rPr>
          <w:spacing w:val="-18"/>
          <w:w w:val="105"/>
        </w:rPr>
        <w:t xml:space="preserve"> </w:t>
      </w:r>
      <w:r w:rsidRPr="00D4194C">
        <w:rPr>
          <w:w w:val="105"/>
        </w:rPr>
        <w:t>Applicable</w:t>
      </w:r>
      <w:r w:rsidRPr="00D4194C">
        <w:rPr>
          <w:spacing w:val="-9"/>
          <w:w w:val="105"/>
        </w:rPr>
        <w:t xml:space="preserve"> </w:t>
      </w:r>
      <w:r w:rsidRPr="00D4194C">
        <w:rPr>
          <w:spacing w:val="-4"/>
          <w:w w:val="105"/>
        </w:rPr>
        <w:t>Laws</w:t>
      </w:r>
    </w:p>
    <w:p w14:paraId="581983CF" w14:textId="77777777" w:rsidR="001A1CCC" w:rsidRPr="00D4194C" w:rsidRDefault="001A1CCC" w:rsidP="001A1CCC">
      <w:pPr>
        <w:pStyle w:val="BodyText"/>
        <w:rPr>
          <w:b/>
          <w:sz w:val="29"/>
        </w:rPr>
      </w:pPr>
    </w:p>
    <w:p w14:paraId="65E281CD" w14:textId="6A93A98E" w:rsidR="001A1CCC" w:rsidRPr="00D4194C" w:rsidRDefault="009A18C2" w:rsidP="001A1CCC">
      <w:pPr>
        <w:pStyle w:val="BodyText"/>
        <w:ind w:left="882"/>
      </w:pPr>
      <w:r w:rsidRPr="00D4194C">
        <w:rPr>
          <w:w w:val="105"/>
        </w:rPr>
        <w:t>Nothing</w:t>
      </w:r>
      <w:r w:rsidRPr="00D4194C">
        <w:rPr>
          <w:spacing w:val="-3"/>
          <w:w w:val="105"/>
        </w:rPr>
        <w:t xml:space="preserve"> </w:t>
      </w:r>
      <w:r w:rsidRPr="00D4194C">
        <w:rPr>
          <w:w w:val="105"/>
        </w:rPr>
        <w:t>in</w:t>
      </w:r>
      <w:r w:rsidRPr="00D4194C">
        <w:rPr>
          <w:spacing w:val="-18"/>
          <w:w w:val="105"/>
        </w:rPr>
        <w:t xml:space="preserve"> </w:t>
      </w:r>
      <w:r w:rsidRPr="00D4194C">
        <w:rPr>
          <w:w w:val="105"/>
        </w:rPr>
        <w:t>this</w:t>
      </w:r>
      <w:r w:rsidRPr="00D4194C">
        <w:rPr>
          <w:spacing w:val="-16"/>
          <w:w w:val="105"/>
        </w:rPr>
        <w:t xml:space="preserve"> </w:t>
      </w:r>
      <w:r w:rsidRPr="00D4194C">
        <w:rPr>
          <w:w w:val="105"/>
        </w:rPr>
        <w:t>Order</w:t>
      </w:r>
      <w:r w:rsidRPr="00D4194C">
        <w:rPr>
          <w:spacing w:val="-10"/>
          <w:w w:val="105"/>
        </w:rPr>
        <w:t xml:space="preserve"> </w:t>
      </w:r>
      <w:r w:rsidRPr="00D4194C">
        <w:rPr>
          <w:w w:val="105"/>
        </w:rPr>
        <w:t>requires</w:t>
      </w:r>
      <w:r w:rsidRPr="00D4194C">
        <w:rPr>
          <w:spacing w:val="-8"/>
          <w:w w:val="105"/>
        </w:rPr>
        <w:t xml:space="preserve"> </w:t>
      </w:r>
      <w:r w:rsidRPr="00D4194C">
        <w:rPr>
          <w:w w:val="105"/>
        </w:rPr>
        <w:t>the</w:t>
      </w:r>
      <w:r w:rsidRPr="00D4194C">
        <w:rPr>
          <w:spacing w:val="-12"/>
          <w:w w:val="105"/>
        </w:rPr>
        <w:t xml:space="preserve"> </w:t>
      </w:r>
      <w:r w:rsidR="00143C52">
        <w:rPr>
          <w:w w:val="105"/>
        </w:rPr>
        <w:t>ERS</w:t>
      </w:r>
      <w:r w:rsidRPr="00D4194C">
        <w:rPr>
          <w:spacing w:val="-12"/>
          <w:w w:val="105"/>
        </w:rPr>
        <w:t xml:space="preserve"> </w:t>
      </w:r>
      <w:r w:rsidRPr="00D4194C">
        <w:rPr>
          <w:spacing w:val="-5"/>
          <w:w w:val="105"/>
        </w:rPr>
        <w:t>to:</w:t>
      </w:r>
    </w:p>
    <w:p w14:paraId="3D9A7B00" w14:textId="77777777" w:rsidR="001A1CCC" w:rsidRPr="00D4194C" w:rsidRDefault="001A1CCC" w:rsidP="001A1CCC">
      <w:pPr>
        <w:pStyle w:val="BodyText"/>
        <w:rPr>
          <w:sz w:val="29"/>
        </w:rPr>
      </w:pPr>
    </w:p>
    <w:p w14:paraId="6A6D8D8F" w14:textId="52C51AF5" w:rsidR="001A1CCC" w:rsidRPr="00D4194C" w:rsidRDefault="009A18C2" w:rsidP="001A1CCC">
      <w:pPr>
        <w:pStyle w:val="BodyText"/>
        <w:ind w:left="1600"/>
      </w:pPr>
      <w:r w:rsidRPr="00D4194C">
        <w:rPr>
          <w:w w:val="105"/>
        </w:rPr>
        <w:t>pay</w:t>
      </w:r>
      <w:r w:rsidRPr="00D4194C">
        <w:rPr>
          <w:spacing w:val="-14"/>
          <w:w w:val="105"/>
        </w:rPr>
        <w:t xml:space="preserve"> </w:t>
      </w:r>
      <w:r w:rsidRPr="00D4194C">
        <w:rPr>
          <w:w w:val="105"/>
        </w:rPr>
        <w:t>any</w:t>
      </w:r>
      <w:r w:rsidRPr="00D4194C">
        <w:rPr>
          <w:spacing w:val="-9"/>
          <w:w w:val="105"/>
        </w:rPr>
        <w:t xml:space="preserve"> </w:t>
      </w:r>
      <w:r w:rsidRPr="00D4194C">
        <w:rPr>
          <w:w w:val="105"/>
        </w:rPr>
        <w:t>benefits</w:t>
      </w:r>
      <w:r w:rsidRPr="00D4194C">
        <w:rPr>
          <w:spacing w:val="-11"/>
          <w:w w:val="105"/>
        </w:rPr>
        <w:t xml:space="preserve"> </w:t>
      </w:r>
      <w:r w:rsidRPr="00D4194C">
        <w:rPr>
          <w:w w:val="105"/>
        </w:rPr>
        <w:t>not</w:t>
      </w:r>
      <w:r w:rsidRPr="00D4194C">
        <w:rPr>
          <w:spacing w:val="-16"/>
          <w:w w:val="105"/>
        </w:rPr>
        <w:t xml:space="preserve"> </w:t>
      </w:r>
      <w:r w:rsidRPr="00D4194C">
        <w:rPr>
          <w:w w:val="105"/>
        </w:rPr>
        <w:t>permitted</w:t>
      </w:r>
      <w:r w:rsidRPr="00D4194C">
        <w:rPr>
          <w:spacing w:val="7"/>
          <w:w w:val="105"/>
        </w:rPr>
        <w:t xml:space="preserve"> </w:t>
      </w:r>
      <w:r w:rsidRPr="00D4194C">
        <w:rPr>
          <w:w w:val="105"/>
        </w:rPr>
        <w:t>under</w:t>
      </w:r>
      <w:r w:rsidRPr="00D4194C">
        <w:rPr>
          <w:spacing w:val="-9"/>
          <w:w w:val="105"/>
        </w:rPr>
        <w:t xml:space="preserve"> </w:t>
      </w:r>
      <w:r w:rsidR="00143C52">
        <w:rPr>
          <w:w w:val="105"/>
        </w:rPr>
        <w:t>Milwaukee County Ordinance</w:t>
      </w:r>
      <w:r w:rsidRPr="00D4194C">
        <w:rPr>
          <w:spacing w:val="-5"/>
          <w:w w:val="105"/>
        </w:rPr>
        <w:t xml:space="preserve"> </w:t>
      </w:r>
      <w:r w:rsidRPr="00D4194C">
        <w:rPr>
          <w:w w:val="105"/>
        </w:rPr>
        <w:t>or</w:t>
      </w:r>
      <w:r w:rsidRPr="00D4194C">
        <w:rPr>
          <w:spacing w:val="-12"/>
          <w:w w:val="105"/>
        </w:rPr>
        <w:t xml:space="preserve"> </w:t>
      </w:r>
      <w:r w:rsidRPr="00D4194C">
        <w:rPr>
          <w:w w:val="105"/>
        </w:rPr>
        <w:t>the</w:t>
      </w:r>
      <w:r w:rsidRPr="00D4194C">
        <w:rPr>
          <w:spacing w:val="-12"/>
          <w:w w:val="105"/>
        </w:rPr>
        <w:t xml:space="preserve"> </w:t>
      </w:r>
      <w:r w:rsidRPr="00D4194C">
        <w:rPr>
          <w:spacing w:val="-2"/>
          <w:w w:val="105"/>
        </w:rPr>
        <w:t>Code;</w:t>
      </w:r>
    </w:p>
    <w:p w14:paraId="07DC89A2" w14:textId="77777777" w:rsidR="001A1CCC" w:rsidRPr="00D4194C" w:rsidRDefault="001A1CCC" w:rsidP="001A1CCC">
      <w:pPr>
        <w:pStyle w:val="BodyText"/>
        <w:rPr>
          <w:sz w:val="29"/>
        </w:rPr>
      </w:pPr>
    </w:p>
    <w:p w14:paraId="3298C7CC" w14:textId="2BEC80F4" w:rsidR="001A1CCC" w:rsidRPr="00D4194C" w:rsidRDefault="009A18C2" w:rsidP="001A1CCC">
      <w:pPr>
        <w:pStyle w:val="BodyText"/>
        <w:spacing w:line="249" w:lineRule="auto"/>
        <w:ind w:left="1602" w:right="127" w:hanging="2"/>
      </w:pPr>
      <w:r w:rsidRPr="00D4194C">
        <w:rPr>
          <w:w w:val="105"/>
        </w:rPr>
        <w:t>provide any form of</w:t>
      </w:r>
      <w:r w:rsidRPr="00D4194C">
        <w:rPr>
          <w:spacing w:val="-1"/>
          <w:w w:val="105"/>
        </w:rPr>
        <w:t xml:space="preserve"> </w:t>
      </w:r>
      <w:r w:rsidRPr="00D4194C">
        <w:rPr>
          <w:w w:val="105"/>
        </w:rPr>
        <w:t xml:space="preserve">benefit or option not provided by the </w:t>
      </w:r>
      <w:r w:rsidR="008C0861">
        <w:rPr>
          <w:w w:val="105"/>
        </w:rPr>
        <w:t>ERS</w:t>
      </w:r>
      <w:r w:rsidRPr="00D4194C">
        <w:rPr>
          <w:w w:val="105"/>
        </w:rPr>
        <w:t>;</w:t>
      </w:r>
    </w:p>
    <w:p w14:paraId="2A359C93" w14:textId="77777777" w:rsidR="001A1CCC" w:rsidRPr="00D4194C" w:rsidRDefault="001A1CCC" w:rsidP="001A1CCC">
      <w:pPr>
        <w:pStyle w:val="BodyText"/>
        <w:spacing w:before="10"/>
      </w:pPr>
    </w:p>
    <w:p w14:paraId="65C48778" w14:textId="1300457C" w:rsidR="001A1CCC" w:rsidRPr="00D4194C" w:rsidRDefault="009A18C2" w:rsidP="001A1CCC">
      <w:pPr>
        <w:pStyle w:val="BodyText"/>
        <w:spacing w:line="249" w:lineRule="auto"/>
        <w:ind w:left="1604" w:right="125" w:hanging="5"/>
      </w:pPr>
      <w:r w:rsidRPr="00D4194C">
        <w:rPr>
          <w:w w:val="105"/>
        </w:rPr>
        <w:t>pay total benefits with a</w:t>
      </w:r>
      <w:r w:rsidR="00ED2A53">
        <w:rPr>
          <w:w w:val="105"/>
        </w:rPr>
        <w:t>n actuarial</w:t>
      </w:r>
      <w:r w:rsidRPr="00D4194C">
        <w:rPr>
          <w:w w:val="105"/>
        </w:rPr>
        <w:t xml:space="preserve"> value in excess of the value of benefits the </w:t>
      </w:r>
      <w:r w:rsidR="008C0861">
        <w:rPr>
          <w:w w:val="105"/>
        </w:rPr>
        <w:t>Member</w:t>
      </w:r>
      <w:r w:rsidRPr="00D4194C">
        <w:rPr>
          <w:w w:val="105"/>
        </w:rPr>
        <w:t xml:space="preserve"> would otherwise receive;</w:t>
      </w:r>
    </w:p>
    <w:p w14:paraId="3F8DFF27" w14:textId="77777777" w:rsidR="001A1CCC" w:rsidRPr="00D4194C" w:rsidRDefault="001A1CCC" w:rsidP="001A1CCC">
      <w:pPr>
        <w:pStyle w:val="BodyText"/>
        <w:spacing w:before="10"/>
      </w:pPr>
    </w:p>
    <w:p w14:paraId="45825EF9" w14:textId="0DCE2EF8" w:rsidR="001A1CCC" w:rsidRPr="00D4194C" w:rsidRDefault="009A18C2" w:rsidP="001A1CCC">
      <w:pPr>
        <w:pStyle w:val="BodyText"/>
        <w:spacing w:line="249" w:lineRule="auto"/>
        <w:ind w:left="1604" w:right="120" w:hanging="4"/>
      </w:pPr>
      <w:r w:rsidRPr="00D4194C">
        <w:rPr>
          <w:w w:val="105"/>
        </w:rPr>
        <w:t xml:space="preserve">pay benefits to the Alternate Payee that are required to be paid to another alternate payee under another </w:t>
      </w:r>
      <w:r w:rsidR="00B21D60">
        <w:rPr>
          <w:sz w:val="28"/>
        </w:rPr>
        <w:t>PA</w:t>
      </w:r>
      <w:r w:rsidRPr="00D4194C">
        <w:rPr>
          <w:w w:val="105"/>
        </w:rPr>
        <w:t xml:space="preserve">DRO in effect prior to this </w:t>
      </w:r>
      <w:r w:rsidRPr="00D4194C">
        <w:rPr>
          <w:spacing w:val="-2"/>
          <w:w w:val="105"/>
        </w:rPr>
        <w:t>Order.</w:t>
      </w:r>
    </w:p>
    <w:p w14:paraId="35824E33" w14:textId="77777777" w:rsidR="001A1CCC" w:rsidRDefault="001A1CCC" w:rsidP="001A1CCC">
      <w:pPr>
        <w:spacing w:line="249" w:lineRule="auto"/>
        <w:jc w:val="both"/>
      </w:pPr>
    </w:p>
    <w:p w14:paraId="62FEC8E7" w14:textId="64D4A43E" w:rsidR="001A1CCC" w:rsidRPr="00D4194C" w:rsidRDefault="009A18C2" w:rsidP="001A1CCC">
      <w:pPr>
        <w:pStyle w:val="BodyText"/>
        <w:spacing w:line="249" w:lineRule="auto"/>
        <w:ind w:left="1604" w:right="120" w:hanging="4"/>
      </w:pPr>
      <w:r>
        <w:rPr>
          <w:w w:val="105"/>
        </w:rPr>
        <w:t xml:space="preserve">pay benefits to the Alternate Payee for any period before the </w:t>
      </w:r>
      <w:r w:rsidR="008C0861">
        <w:rPr>
          <w:w w:val="105"/>
        </w:rPr>
        <w:t>ERS</w:t>
      </w:r>
      <w:r>
        <w:rPr>
          <w:w w:val="105"/>
        </w:rPr>
        <w:t xml:space="preserve"> receives </w:t>
      </w:r>
      <w:r w:rsidR="00ED2A53">
        <w:rPr>
          <w:w w:val="105"/>
        </w:rPr>
        <w:t xml:space="preserve">and approves </w:t>
      </w:r>
      <w:r>
        <w:rPr>
          <w:w w:val="105"/>
        </w:rPr>
        <w:t>this Order</w:t>
      </w:r>
      <w:r w:rsidRPr="00D4194C">
        <w:rPr>
          <w:spacing w:val="-2"/>
          <w:w w:val="105"/>
        </w:rPr>
        <w:t>.</w:t>
      </w:r>
    </w:p>
    <w:p w14:paraId="636E1F9B" w14:textId="77777777" w:rsidR="001A1CCC" w:rsidRDefault="001A1CCC" w:rsidP="001A1CCC">
      <w:pPr>
        <w:spacing w:line="249" w:lineRule="auto"/>
        <w:jc w:val="both"/>
      </w:pPr>
    </w:p>
    <w:p w14:paraId="36E32D32" w14:textId="7D5D3B3F" w:rsidR="001A1CCC" w:rsidRDefault="009A18C2" w:rsidP="00B25036">
      <w:pPr>
        <w:pStyle w:val="BodyText"/>
        <w:spacing w:line="249" w:lineRule="auto"/>
        <w:ind w:left="1604" w:right="120" w:hanging="4"/>
        <w:rPr>
          <w:spacing w:val="-2"/>
          <w:w w:val="105"/>
        </w:rPr>
      </w:pPr>
      <w:r>
        <w:rPr>
          <w:w w:val="105"/>
        </w:rPr>
        <w:t xml:space="preserve">change the benefit form </w:t>
      </w:r>
      <w:r w:rsidR="00ED2A53">
        <w:rPr>
          <w:w w:val="105"/>
        </w:rPr>
        <w:t xml:space="preserve">or beneficiary </w:t>
      </w:r>
      <w:r>
        <w:rPr>
          <w:w w:val="105"/>
        </w:rPr>
        <w:t xml:space="preserve">if the </w:t>
      </w:r>
      <w:r w:rsidR="008C0861">
        <w:rPr>
          <w:w w:val="105"/>
        </w:rPr>
        <w:t>Member</w:t>
      </w:r>
      <w:r>
        <w:rPr>
          <w:w w:val="105"/>
        </w:rPr>
        <w:t xml:space="preserve"> is already receiving benefit payments</w:t>
      </w:r>
      <w:r w:rsidRPr="00D4194C">
        <w:rPr>
          <w:spacing w:val="-2"/>
          <w:w w:val="105"/>
        </w:rPr>
        <w:t>.</w:t>
      </w:r>
    </w:p>
    <w:p w14:paraId="7CB6D9CB" w14:textId="77777777" w:rsidR="00B25036" w:rsidRPr="00D4194C" w:rsidRDefault="00B25036" w:rsidP="00B25036">
      <w:pPr>
        <w:pStyle w:val="BodyText"/>
        <w:spacing w:line="249" w:lineRule="auto"/>
        <w:ind w:left="1604" w:right="120" w:hanging="4"/>
        <w:rPr>
          <w:sz w:val="28"/>
        </w:rPr>
      </w:pPr>
    </w:p>
    <w:p w14:paraId="4449992D" w14:textId="131A2CCE" w:rsidR="001A1CCC" w:rsidRPr="00D4194C" w:rsidRDefault="009A18C2" w:rsidP="001A1CCC">
      <w:pPr>
        <w:pStyle w:val="Heading2"/>
      </w:pPr>
      <w:r w:rsidRPr="00D4194C">
        <w:rPr>
          <w:w w:val="105"/>
        </w:rPr>
        <w:t>Section</w:t>
      </w:r>
      <w:r w:rsidRPr="00D4194C">
        <w:rPr>
          <w:spacing w:val="-9"/>
          <w:w w:val="105"/>
        </w:rPr>
        <w:t xml:space="preserve"> </w:t>
      </w:r>
      <w:r w:rsidRPr="00D4194C">
        <w:rPr>
          <w:w w:val="105"/>
        </w:rPr>
        <w:t>1</w:t>
      </w:r>
      <w:r w:rsidR="008C0861">
        <w:rPr>
          <w:w w:val="105"/>
        </w:rPr>
        <w:t>3</w:t>
      </w:r>
      <w:r w:rsidRPr="00D4194C">
        <w:rPr>
          <w:w w:val="105"/>
        </w:rPr>
        <w:t>.</w:t>
      </w:r>
      <w:r w:rsidRPr="00D4194C">
        <w:rPr>
          <w:spacing w:val="34"/>
          <w:w w:val="105"/>
        </w:rPr>
        <w:t xml:space="preserve"> </w:t>
      </w:r>
      <w:r w:rsidRPr="00D4194C">
        <w:rPr>
          <w:w w:val="105"/>
        </w:rPr>
        <w:t>Reservation</w:t>
      </w:r>
      <w:r w:rsidRPr="00D4194C">
        <w:rPr>
          <w:spacing w:val="3"/>
          <w:w w:val="105"/>
        </w:rPr>
        <w:t xml:space="preserve"> </w:t>
      </w:r>
      <w:r w:rsidRPr="00D4194C">
        <w:rPr>
          <w:w w:val="105"/>
        </w:rPr>
        <w:t>of</w:t>
      </w:r>
      <w:r w:rsidRPr="00D4194C">
        <w:rPr>
          <w:spacing w:val="-18"/>
          <w:w w:val="105"/>
        </w:rPr>
        <w:t xml:space="preserve"> </w:t>
      </w:r>
      <w:r w:rsidRPr="00D4194C">
        <w:rPr>
          <w:spacing w:val="-2"/>
          <w:w w:val="105"/>
        </w:rPr>
        <w:t>Jurisdiction</w:t>
      </w:r>
    </w:p>
    <w:p w14:paraId="56862E29" w14:textId="77777777" w:rsidR="001A1CCC" w:rsidRPr="00D4194C" w:rsidRDefault="001A1CCC" w:rsidP="001A1CCC">
      <w:pPr>
        <w:pStyle w:val="BodyText"/>
        <w:spacing w:before="7"/>
        <w:rPr>
          <w:b/>
          <w:sz w:val="28"/>
        </w:rPr>
      </w:pPr>
    </w:p>
    <w:p w14:paraId="74A5BA6D" w14:textId="39EC9B10" w:rsidR="001A1CCC" w:rsidRPr="00D4194C" w:rsidRDefault="009A18C2" w:rsidP="001A1CCC">
      <w:pPr>
        <w:pStyle w:val="BodyText"/>
        <w:spacing w:line="249" w:lineRule="auto"/>
        <w:ind w:left="164" w:right="119" w:firstLine="715"/>
      </w:pPr>
      <w:r w:rsidRPr="00D4194C">
        <w:rPr>
          <w:w w:val="105"/>
        </w:rPr>
        <w:t>This</w:t>
      </w:r>
      <w:r w:rsidRPr="00D4194C">
        <w:rPr>
          <w:spacing w:val="-14"/>
          <w:w w:val="105"/>
        </w:rPr>
        <w:t xml:space="preserve"> </w:t>
      </w:r>
      <w:r w:rsidRPr="00D4194C">
        <w:rPr>
          <w:w w:val="105"/>
        </w:rPr>
        <w:t>Court</w:t>
      </w:r>
      <w:r w:rsidRPr="00D4194C">
        <w:rPr>
          <w:spacing w:val="-6"/>
          <w:w w:val="105"/>
        </w:rPr>
        <w:t xml:space="preserve"> </w:t>
      </w:r>
      <w:r w:rsidRPr="00D4194C">
        <w:rPr>
          <w:w w:val="105"/>
        </w:rPr>
        <w:t>reserves</w:t>
      </w:r>
      <w:r w:rsidRPr="00D4194C">
        <w:rPr>
          <w:spacing w:val="-9"/>
          <w:w w:val="105"/>
        </w:rPr>
        <w:t xml:space="preserve"> </w:t>
      </w:r>
      <w:r w:rsidRPr="00D4194C">
        <w:rPr>
          <w:w w:val="105"/>
        </w:rPr>
        <w:t>jurisdiction to</w:t>
      </w:r>
      <w:r w:rsidRPr="00D4194C">
        <w:rPr>
          <w:spacing w:val="-14"/>
          <w:w w:val="105"/>
        </w:rPr>
        <w:t xml:space="preserve"> </w:t>
      </w:r>
      <w:r w:rsidRPr="00D4194C">
        <w:rPr>
          <w:w w:val="105"/>
        </w:rPr>
        <w:t>amend,</w:t>
      </w:r>
      <w:r w:rsidRPr="00D4194C">
        <w:rPr>
          <w:spacing w:val="-8"/>
          <w:w w:val="105"/>
        </w:rPr>
        <w:t xml:space="preserve"> </w:t>
      </w:r>
      <w:r w:rsidRPr="00D4194C">
        <w:rPr>
          <w:w w:val="105"/>
        </w:rPr>
        <w:t>establish,</w:t>
      </w:r>
      <w:r w:rsidRPr="00D4194C">
        <w:rPr>
          <w:spacing w:val="-4"/>
          <w:w w:val="105"/>
        </w:rPr>
        <w:t xml:space="preserve"> </w:t>
      </w:r>
      <w:r w:rsidRPr="00D4194C">
        <w:rPr>
          <w:w w:val="105"/>
        </w:rPr>
        <w:t>or</w:t>
      </w:r>
      <w:r w:rsidRPr="00D4194C">
        <w:rPr>
          <w:spacing w:val="-18"/>
          <w:w w:val="105"/>
        </w:rPr>
        <w:t xml:space="preserve"> </w:t>
      </w:r>
      <w:r w:rsidRPr="00D4194C">
        <w:rPr>
          <w:w w:val="105"/>
        </w:rPr>
        <w:t>maintain</w:t>
      </w:r>
      <w:r w:rsidRPr="00D4194C">
        <w:rPr>
          <w:spacing w:val="-3"/>
          <w:w w:val="105"/>
        </w:rPr>
        <w:t xml:space="preserve"> </w:t>
      </w:r>
      <w:r w:rsidRPr="00D4194C">
        <w:rPr>
          <w:w w:val="105"/>
        </w:rPr>
        <w:t>the</w:t>
      </w:r>
      <w:r w:rsidRPr="00D4194C">
        <w:rPr>
          <w:spacing w:val="-13"/>
          <w:w w:val="105"/>
        </w:rPr>
        <w:t xml:space="preserve"> </w:t>
      </w:r>
      <w:r w:rsidRPr="00D4194C">
        <w:rPr>
          <w:w w:val="105"/>
        </w:rPr>
        <w:t>status</w:t>
      </w:r>
      <w:r w:rsidRPr="00D4194C">
        <w:rPr>
          <w:spacing w:val="-10"/>
          <w:w w:val="105"/>
        </w:rPr>
        <w:t xml:space="preserve"> </w:t>
      </w:r>
      <w:r w:rsidRPr="00D4194C">
        <w:rPr>
          <w:w w:val="105"/>
        </w:rPr>
        <w:t>of this</w:t>
      </w:r>
      <w:r w:rsidRPr="00D4194C">
        <w:rPr>
          <w:spacing w:val="-3"/>
          <w:w w:val="105"/>
        </w:rPr>
        <w:t xml:space="preserve"> </w:t>
      </w:r>
      <w:r w:rsidRPr="00D4194C">
        <w:rPr>
          <w:w w:val="105"/>
        </w:rPr>
        <w:t>Order as</w:t>
      </w:r>
      <w:r w:rsidRPr="00D4194C">
        <w:rPr>
          <w:spacing w:val="-4"/>
          <w:w w:val="105"/>
        </w:rPr>
        <w:t xml:space="preserve"> </w:t>
      </w:r>
      <w:r w:rsidRPr="00D4194C">
        <w:rPr>
          <w:w w:val="105"/>
        </w:rPr>
        <w:t xml:space="preserve">a </w:t>
      </w:r>
      <w:r w:rsidR="00B21D60">
        <w:rPr>
          <w:sz w:val="28"/>
        </w:rPr>
        <w:t>PA</w:t>
      </w:r>
      <w:r w:rsidRPr="00D4194C">
        <w:rPr>
          <w:w w:val="105"/>
        </w:rPr>
        <w:t>DRO, as</w:t>
      </w:r>
      <w:r w:rsidRPr="00D4194C">
        <w:rPr>
          <w:spacing w:val="-4"/>
          <w:w w:val="105"/>
        </w:rPr>
        <w:t xml:space="preserve"> </w:t>
      </w:r>
      <w:r w:rsidRPr="00D4194C">
        <w:rPr>
          <w:w w:val="105"/>
        </w:rPr>
        <w:t>provided</w:t>
      </w:r>
      <w:r w:rsidRPr="00D4194C">
        <w:rPr>
          <w:spacing w:val="29"/>
          <w:w w:val="105"/>
        </w:rPr>
        <w:t xml:space="preserve"> </w:t>
      </w:r>
      <w:r w:rsidRPr="00D4194C">
        <w:rPr>
          <w:w w:val="105"/>
        </w:rPr>
        <w:t xml:space="preserve">under </w:t>
      </w:r>
      <w:r w:rsidR="008C0861">
        <w:rPr>
          <w:w w:val="105"/>
        </w:rPr>
        <w:t>Milwaukee County Ordinance</w:t>
      </w:r>
      <w:r w:rsidR="008C0861" w:rsidRPr="00D4194C">
        <w:rPr>
          <w:spacing w:val="-5"/>
          <w:w w:val="105"/>
        </w:rPr>
        <w:t xml:space="preserve"> </w:t>
      </w:r>
      <w:r w:rsidRPr="00D4194C">
        <w:rPr>
          <w:w w:val="105"/>
        </w:rPr>
        <w:t>or the Code.</w:t>
      </w:r>
    </w:p>
    <w:p w14:paraId="14EDD825" w14:textId="77777777" w:rsidR="001A1CCC" w:rsidRPr="00D4194C" w:rsidRDefault="001A1CCC" w:rsidP="001A1CCC">
      <w:pPr>
        <w:pStyle w:val="BodyText"/>
        <w:spacing w:before="8"/>
        <w:rPr>
          <w:sz w:val="28"/>
        </w:rPr>
      </w:pPr>
    </w:p>
    <w:p w14:paraId="0389B054" w14:textId="18D4F6E6" w:rsidR="001A1CCC" w:rsidRPr="00D4194C" w:rsidRDefault="009A18C2" w:rsidP="001A1CCC">
      <w:pPr>
        <w:pStyle w:val="Heading2"/>
      </w:pPr>
      <w:r w:rsidRPr="00D4194C">
        <w:rPr>
          <w:w w:val="105"/>
        </w:rPr>
        <w:t>Section</w:t>
      </w:r>
      <w:r w:rsidRPr="00D4194C">
        <w:rPr>
          <w:spacing w:val="-6"/>
          <w:w w:val="105"/>
        </w:rPr>
        <w:t xml:space="preserve"> </w:t>
      </w:r>
      <w:r w:rsidRPr="00D4194C">
        <w:rPr>
          <w:w w:val="105"/>
        </w:rPr>
        <w:t>1</w:t>
      </w:r>
      <w:r w:rsidR="008C0861">
        <w:rPr>
          <w:w w:val="105"/>
        </w:rPr>
        <w:t>4</w:t>
      </w:r>
      <w:r w:rsidRPr="00D4194C">
        <w:rPr>
          <w:w w:val="105"/>
        </w:rPr>
        <w:t>.</w:t>
      </w:r>
      <w:r w:rsidRPr="00D4194C">
        <w:rPr>
          <w:spacing w:val="46"/>
          <w:w w:val="105"/>
        </w:rPr>
        <w:t xml:space="preserve"> </w:t>
      </w:r>
      <w:r w:rsidRPr="00D4194C">
        <w:rPr>
          <w:w w:val="105"/>
        </w:rPr>
        <w:t>The</w:t>
      </w:r>
      <w:r w:rsidRPr="00D4194C">
        <w:rPr>
          <w:spacing w:val="-9"/>
          <w:w w:val="105"/>
        </w:rPr>
        <w:t xml:space="preserve"> </w:t>
      </w:r>
      <w:r w:rsidRPr="00D4194C">
        <w:rPr>
          <w:w w:val="105"/>
        </w:rPr>
        <w:t>Parties'</w:t>
      </w:r>
      <w:r w:rsidRPr="00D4194C">
        <w:rPr>
          <w:spacing w:val="-2"/>
          <w:w w:val="105"/>
        </w:rPr>
        <w:t xml:space="preserve"> Cooperation</w:t>
      </w:r>
    </w:p>
    <w:p w14:paraId="543E326C" w14:textId="77777777" w:rsidR="001A1CCC" w:rsidRPr="00D4194C" w:rsidRDefault="001A1CCC" w:rsidP="001A1CCC">
      <w:pPr>
        <w:pStyle w:val="BodyText"/>
        <w:spacing w:before="6"/>
        <w:rPr>
          <w:b/>
          <w:sz w:val="28"/>
        </w:rPr>
      </w:pPr>
    </w:p>
    <w:p w14:paraId="71214401" w14:textId="10719867" w:rsidR="001A1CCC" w:rsidRDefault="009A18C2" w:rsidP="001A1CCC">
      <w:pPr>
        <w:pStyle w:val="BodyText"/>
        <w:spacing w:before="1" w:line="249" w:lineRule="auto"/>
        <w:ind w:left="160" w:right="120" w:firstLine="719"/>
        <w:rPr>
          <w:spacing w:val="-2"/>
          <w:w w:val="105"/>
        </w:rPr>
      </w:pPr>
      <w:r w:rsidRPr="00D4194C">
        <w:rPr>
          <w:w w:val="105"/>
        </w:rPr>
        <w:t xml:space="preserve">The </w:t>
      </w:r>
      <w:r w:rsidR="008C0861">
        <w:rPr>
          <w:w w:val="105"/>
        </w:rPr>
        <w:t>Member</w:t>
      </w:r>
      <w:r w:rsidRPr="00D4194C">
        <w:rPr>
          <w:w w:val="105"/>
        </w:rPr>
        <w:t xml:space="preserve"> and Alternate Payee acknowledge the foregoing division of </w:t>
      </w:r>
      <w:r w:rsidR="008C0861">
        <w:rPr>
          <w:w w:val="105"/>
        </w:rPr>
        <w:t>Member’s</w:t>
      </w:r>
      <w:r w:rsidRPr="00D4194C">
        <w:rPr>
          <w:w w:val="105"/>
        </w:rPr>
        <w:t xml:space="preserve"> pension</w:t>
      </w:r>
      <w:r w:rsidRPr="00D4194C">
        <w:rPr>
          <w:spacing w:val="-5"/>
          <w:w w:val="105"/>
        </w:rPr>
        <w:t xml:space="preserve"> </w:t>
      </w:r>
      <w:r w:rsidRPr="00D4194C">
        <w:rPr>
          <w:w w:val="105"/>
        </w:rPr>
        <w:t>benefits</w:t>
      </w:r>
      <w:r w:rsidRPr="00D4194C">
        <w:rPr>
          <w:spacing w:val="-6"/>
          <w:w w:val="105"/>
        </w:rPr>
        <w:t xml:space="preserve"> </w:t>
      </w:r>
      <w:r w:rsidRPr="00D4194C">
        <w:rPr>
          <w:w w:val="105"/>
        </w:rPr>
        <w:t>and</w:t>
      </w:r>
      <w:r w:rsidRPr="00D4194C">
        <w:rPr>
          <w:spacing w:val="-13"/>
          <w:w w:val="105"/>
        </w:rPr>
        <w:t xml:space="preserve"> </w:t>
      </w:r>
      <w:r w:rsidRPr="00D4194C">
        <w:rPr>
          <w:w w:val="105"/>
        </w:rPr>
        <w:t>authorize</w:t>
      </w:r>
      <w:r w:rsidRPr="00D4194C">
        <w:rPr>
          <w:spacing w:val="-2"/>
          <w:w w:val="105"/>
        </w:rPr>
        <w:t xml:space="preserve"> </w:t>
      </w:r>
      <w:r w:rsidRPr="00D4194C">
        <w:rPr>
          <w:w w:val="105"/>
        </w:rPr>
        <w:t>the</w:t>
      </w:r>
      <w:r w:rsidRPr="00D4194C">
        <w:rPr>
          <w:spacing w:val="-15"/>
          <w:w w:val="105"/>
        </w:rPr>
        <w:t xml:space="preserve"> </w:t>
      </w:r>
      <w:r w:rsidRPr="00D4194C">
        <w:rPr>
          <w:w w:val="105"/>
        </w:rPr>
        <w:t>release</w:t>
      </w:r>
      <w:r w:rsidRPr="00D4194C">
        <w:rPr>
          <w:spacing w:val="-9"/>
          <w:w w:val="105"/>
        </w:rPr>
        <w:t xml:space="preserve"> </w:t>
      </w:r>
      <w:r w:rsidRPr="00D4194C">
        <w:rPr>
          <w:w w:val="105"/>
        </w:rPr>
        <w:t>of</w:t>
      </w:r>
      <w:r w:rsidRPr="00D4194C">
        <w:rPr>
          <w:spacing w:val="-12"/>
          <w:w w:val="105"/>
        </w:rPr>
        <w:t xml:space="preserve"> </w:t>
      </w:r>
      <w:r w:rsidRPr="00D4194C">
        <w:rPr>
          <w:w w:val="105"/>
        </w:rPr>
        <w:t>any</w:t>
      </w:r>
      <w:r w:rsidRPr="00D4194C">
        <w:rPr>
          <w:spacing w:val="-9"/>
          <w:w w:val="105"/>
        </w:rPr>
        <w:t xml:space="preserve"> </w:t>
      </w:r>
      <w:r w:rsidRPr="00D4194C">
        <w:rPr>
          <w:w w:val="105"/>
        </w:rPr>
        <w:t>information required f</w:t>
      </w:r>
      <w:r w:rsidR="008502D3">
        <w:rPr>
          <w:w w:val="105"/>
        </w:rPr>
        <w:t>ro</w:t>
      </w:r>
      <w:r w:rsidRPr="00D4194C">
        <w:rPr>
          <w:w w:val="105"/>
        </w:rPr>
        <w:t xml:space="preserve">m the </w:t>
      </w:r>
      <w:r w:rsidR="008502D3">
        <w:rPr>
          <w:w w:val="105"/>
        </w:rPr>
        <w:t>ERS</w:t>
      </w:r>
      <w:r w:rsidR="008502D3" w:rsidRPr="00D4194C">
        <w:rPr>
          <w:w w:val="105"/>
        </w:rPr>
        <w:t xml:space="preserve"> </w:t>
      </w:r>
      <w:r w:rsidRPr="00D4194C">
        <w:rPr>
          <w:w w:val="105"/>
        </w:rPr>
        <w:t>to facilitate implementation of this Order.</w:t>
      </w:r>
      <w:r w:rsidRPr="00D4194C">
        <w:rPr>
          <w:spacing w:val="40"/>
          <w:w w:val="105"/>
        </w:rPr>
        <w:t xml:space="preserve"> </w:t>
      </w:r>
      <w:r w:rsidRPr="00D4194C">
        <w:rPr>
          <w:w w:val="105"/>
        </w:rPr>
        <w:t xml:space="preserve">The </w:t>
      </w:r>
      <w:r w:rsidR="008C0861">
        <w:rPr>
          <w:w w:val="105"/>
        </w:rPr>
        <w:t>Member</w:t>
      </w:r>
      <w:r w:rsidRPr="00D4194C">
        <w:rPr>
          <w:w w:val="105"/>
        </w:rPr>
        <w:t xml:space="preserve"> and Alternate Payee also agree to complete all necessary forms and to provide all necessary information, including employment data and filing of a pension </w:t>
      </w:r>
      <w:r w:rsidRPr="00D4194C">
        <w:rPr>
          <w:spacing w:val="-2"/>
          <w:w w:val="105"/>
        </w:rPr>
        <w:t>application.</w:t>
      </w:r>
      <w:r w:rsidR="000928E2">
        <w:rPr>
          <w:spacing w:val="-2"/>
          <w:w w:val="105"/>
        </w:rPr>
        <w:t xml:space="preserve">  </w:t>
      </w:r>
    </w:p>
    <w:p w14:paraId="1167522A" w14:textId="43C7D16D" w:rsidR="00D53A63" w:rsidRDefault="00D53A63" w:rsidP="00D53A63">
      <w:pPr>
        <w:pStyle w:val="BodyText"/>
        <w:spacing w:before="1" w:line="249" w:lineRule="auto"/>
        <w:ind w:right="120"/>
        <w:rPr>
          <w:spacing w:val="-2"/>
          <w:w w:val="105"/>
        </w:rPr>
      </w:pPr>
    </w:p>
    <w:p w14:paraId="63BA16F7" w14:textId="3E176517" w:rsidR="00D53A63" w:rsidRPr="004A42FE" w:rsidRDefault="009A18C2" w:rsidP="00D53A63">
      <w:pPr>
        <w:pStyle w:val="BodyText"/>
        <w:spacing w:before="1" w:line="249" w:lineRule="auto"/>
        <w:ind w:right="120"/>
        <w:rPr>
          <w:b/>
          <w:bCs/>
          <w:spacing w:val="-2"/>
          <w:w w:val="105"/>
        </w:rPr>
      </w:pPr>
      <w:r w:rsidRPr="004A42FE">
        <w:rPr>
          <w:b/>
          <w:bCs/>
          <w:spacing w:val="-2"/>
          <w:w w:val="105"/>
        </w:rPr>
        <w:t>Section 15.  Taxes</w:t>
      </w:r>
    </w:p>
    <w:p w14:paraId="228DFB79" w14:textId="3BF51BD0" w:rsidR="00D53A63" w:rsidRDefault="00D53A63" w:rsidP="00D53A63">
      <w:pPr>
        <w:pStyle w:val="BodyText"/>
        <w:spacing w:before="1" w:line="249" w:lineRule="auto"/>
        <w:ind w:right="120"/>
        <w:rPr>
          <w:spacing w:val="-2"/>
          <w:w w:val="105"/>
        </w:rPr>
      </w:pPr>
    </w:p>
    <w:p w14:paraId="4153B48B" w14:textId="46275AAF" w:rsidR="000928E2" w:rsidRPr="003D7F59" w:rsidRDefault="009A18C2" w:rsidP="000928E2">
      <w:pPr>
        <w:suppressAutoHyphens/>
        <w:jc w:val="both"/>
        <w:rPr>
          <w:b/>
          <w:bCs/>
          <w:i/>
          <w:iCs/>
          <w:spacing w:val="-3"/>
          <w:sz w:val="27"/>
          <w:szCs w:val="27"/>
        </w:rPr>
      </w:pPr>
      <w:r>
        <w:rPr>
          <w:b/>
          <w:bCs/>
          <w:i/>
          <w:iCs/>
          <w:spacing w:val="-3"/>
          <w:sz w:val="27"/>
          <w:szCs w:val="27"/>
        </w:rPr>
        <w:t xml:space="preserve">[If Alternate Payee is </w:t>
      </w:r>
      <w:r w:rsidR="00AA68E5">
        <w:rPr>
          <w:b/>
          <w:bCs/>
          <w:i/>
          <w:iCs/>
          <w:spacing w:val="-3"/>
          <w:sz w:val="27"/>
          <w:szCs w:val="27"/>
        </w:rPr>
        <w:t>f</w:t>
      </w:r>
      <w:r>
        <w:rPr>
          <w:b/>
          <w:bCs/>
          <w:i/>
          <w:iCs/>
          <w:spacing w:val="-3"/>
          <w:sz w:val="27"/>
          <w:szCs w:val="27"/>
        </w:rPr>
        <w:t xml:space="preserve">ormer </w:t>
      </w:r>
      <w:r w:rsidR="00AA68E5">
        <w:rPr>
          <w:b/>
          <w:bCs/>
          <w:i/>
          <w:iCs/>
          <w:spacing w:val="-3"/>
          <w:sz w:val="27"/>
          <w:szCs w:val="27"/>
        </w:rPr>
        <w:t>s</w:t>
      </w:r>
      <w:r>
        <w:rPr>
          <w:b/>
          <w:bCs/>
          <w:i/>
          <w:iCs/>
          <w:spacing w:val="-3"/>
          <w:sz w:val="27"/>
          <w:szCs w:val="27"/>
        </w:rPr>
        <w:t>pouse]:</w:t>
      </w:r>
    </w:p>
    <w:p w14:paraId="2D1D08EA" w14:textId="30A37759" w:rsidR="00D53A63" w:rsidRDefault="009A18C2" w:rsidP="000928E2">
      <w:pPr>
        <w:suppressAutoHyphens/>
        <w:jc w:val="both"/>
        <w:rPr>
          <w:spacing w:val="-3"/>
          <w:sz w:val="27"/>
          <w:szCs w:val="27"/>
        </w:rPr>
      </w:pPr>
      <w:r>
        <w:rPr>
          <w:spacing w:val="-3"/>
          <w:sz w:val="27"/>
          <w:szCs w:val="27"/>
        </w:rPr>
        <w:t xml:space="preserve">This </w:t>
      </w:r>
      <w:r w:rsidR="00B21D60">
        <w:rPr>
          <w:sz w:val="28"/>
        </w:rPr>
        <w:t>PA</w:t>
      </w:r>
      <w:r>
        <w:rPr>
          <w:spacing w:val="-3"/>
          <w:sz w:val="27"/>
          <w:szCs w:val="27"/>
        </w:rPr>
        <w:t>DRO will be treated solely for tax purposes as if it were a QDRO under Internal Revenue Code section 414(p).  Thus, t</w:t>
      </w:r>
      <w:r w:rsidRPr="004A42FE">
        <w:rPr>
          <w:spacing w:val="-3"/>
          <w:sz w:val="27"/>
          <w:szCs w:val="27"/>
        </w:rPr>
        <w:t>he Alternate Payee is responsible for any taxes due on the Alternate Payee's distributed interest in the Plan.  The Participant will not be responsible for taxes on payments to the Alternate Payee, nor may the Participant claim such payments as tax deductible for income tax purposes.</w:t>
      </w:r>
    </w:p>
    <w:p w14:paraId="43FAC546" w14:textId="066EF5D6" w:rsidR="000928E2" w:rsidRDefault="000928E2" w:rsidP="000928E2">
      <w:pPr>
        <w:suppressAutoHyphens/>
        <w:jc w:val="both"/>
        <w:rPr>
          <w:spacing w:val="-3"/>
          <w:sz w:val="27"/>
          <w:szCs w:val="27"/>
        </w:rPr>
      </w:pPr>
    </w:p>
    <w:p w14:paraId="69D9B954" w14:textId="696A45DF" w:rsidR="000928E2" w:rsidRDefault="009A18C2" w:rsidP="000928E2">
      <w:pPr>
        <w:suppressAutoHyphens/>
        <w:jc w:val="both"/>
        <w:rPr>
          <w:b/>
          <w:bCs/>
          <w:i/>
          <w:iCs/>
          <w:spacing w:val="-3"/>
          <w:sz w:val="27"/>
          <w:szCs w:val="27"/>
        </w:rPr>
      </w:pPr>
      <w:r>
        <w:rPr>
          <w:b/>
          <w:bCs/>
          <w:i/>
          <w:iCs/>
          <w:spacing w:val="-3"/>
          <w:sz w:val="27"/>
          <w:szCs w:val="27"/>
        </w:rPr>
        <w:t>[If Alternate Payee is minor child]:</w:t>
      </w:r>
    </w:p>
    <w:p w14:paraId="056D4439" w14:textId="51C454D7" w:rsidR="000928E2" w:rsidRPr="00B21D60" w:rsidRDefault="009A18C2" w:rsidP="003D7F59">
      <w:pPr>
        <w:suppressAutoHyphens/>
        <w:jc w:val="both"/>
        <w:rPr>
          <w:spacing w:val="-3"/>
          <w:sz w:val="27"/>
          <w:szCs w:val="27"/>
        </w:rPr>
      </w:pPr>
      <w:r>
        <w:rPr>
          <w:spacing w:val="-3"/>
          <w:sz w:val="27"/>
          <w:szCs w:val="27"/>
        </w:rPr>
        <w:t xml:space="preserve">This </w:t>
      </w:r>
      <w:r w:rsidR="00B21D60">
        <w:rPr>
          <w:sz w:val="28"/>
        </w:rPr>
        <w:t>PA</w:t>
      </w:r>
      <w:r>
        <w:rPr>
          <w:spacing w:val="-3"/>
          <w:sz w:val="27"/>
          <w:szCs w:val="27"/>
        </w:rPr>
        <w:t xml:space="preserve">DRO will be treated solely for tax purposes as if it were a QDRO under Internal Revenue Code section 414(p). Thus, all payments to or for the benefit of Alternate Payee will be considered income of the Member and the Member will be </w:t>
      </w:r>
      <w:r w:rsidRPr="004A42FE">
        <w:rPr>
          <w:spacing w:val="-3"/>
          <w:sz w:val="27"/>
          <w:szCs w:val="27"/>
        </w:rPr>
        <w:t xml:space="preserve">responsible for any taxes due on the Alternate Payee's distributed interest in the Plan.  </w:t>
      </w:r>
    </w:p>
    <w:p w14:paraId="2EAE7F7E" w14:textId="775DDE03" w:rsidR="00D350D6" w:rsidRDefault="00D350D6" w:rsidP="00D350D6">
      <w:pPr>
        <w:suppressAutoHyphens/>
        <w:jc w:val="both"/>
        <w:rPr>
          <w:spacing w:val="-3"/>
          <w:sz w:val="27"/>
          <w:szCs w:val="27"/>
        </w:rPr>
      </w:pPr>
    </w:p>
    <w:p w14:paraId="671AFFBD" w14:textId="36272410" w:rsidR="00D350D6" w:rsidRDefault="009A18C2" w:rsidP="00D350D6">
      <w:pPr>
        <w:suppressAutoHyphens/>
        <w:jc w:val="both"/>
        <w:rPr>
          <w:spacing w:val="-3"/>
          <w:sz w:val="27"/>
          <w:szCs w:val="27"/>
        </w:rPr>
      </w:pPr>
      <w:r w:rsidRPr="004A42FE">
        <w:rPr>
          <w:b/>
          <w:bCs/>
          <w:spacing w:val="-3"/>
          <w:sz w:val="27"/>
          <w:szCs w:val="27"/>
        </w:rPr>
        <w:t>Section 16.  Payment Procedure</w:t>
      </w:r>
    </w:p>
    <w:p w14:paraId="3A65B02B" w14:textId="6A2437B6" w:rsidR="00D350D6" w:rsidRDefault="00D350D6" w:rsidP="00D350D6">
      <w:pPr>
        <w:suppressAutoHyphens/>
        <w:jc w:val="both"/>
        <w:rPr>
          <w:spacing w:val="-3"/>
          <w:sz w:val="27"/>
          <w:szCs w:val="27"/>
        </w:rPr>
      </w:pPr>
    </w:p>
    <w:p w14:paraId="0A7A3602" w14:textId="6979812C" w:rsidR="00D350D6" w:rsidRPr="00A67D99" w:rsidRDefault="009A18C2" w:rsidP="00D350D6">
      <w:pPr>
        <w:suppressAutoHyphens/>
        <w:jc w:val="both"/>
        <w:rPr>
          <w:spacing w:val="-3"/>
          <w:sz w:val="27"/>
          <w:szCs w:val="27"/>
        </w:rPr>
      </w:pPr>
      <w:r>
        <w:rPr>
          <w:spacing w:val="-3"/>
          <w:sz w:val="27"/>
          <w:szCs w:val="27"/>
        </w:rPr>
        <w:tab/>
        <w:t xml:space="preserve">All payments payable to the Alternate Payee under this </w:t>
      </w:r>
      <w:r w:rsidR="002A3EC5">
        <w:rPr>
          <w:spacing w:val="-3"/>
          <w:sz w:val="27"/>
          <w:szCs w:val="27"/>
        </w:rPr>
        <w:t>Order</w:t>
      </w:r>
      <w:r>
        <w:rPr>
          <w:spacing w:val="-3"/>
          <w:sz w:val="27"/>
          <w:szCs w:val="27"/>
        </w:rPr>
        <w:t xml:space="preserve"> will be made by ERS</w:t>
      </w:r>
      <w:r w:rsidR="00913220">
        <w:rPr>
          <w:spacing w:val="-3"/>
          <w:sz w:val="27"/>
          <w:szCs w:val="27"/>
        </w:rPr>
        <w:t xml:space="preserve"> </w:t>
      </w:r>
      <w:r>
        <w:rPr>
          <w:spacing w:val="-3"/>
          <w:sz w:val="27"/>
          <w:szCs w:val="27"/>
        </w:rPr>
        <w:t xml:space="preserve">by </w:t>
      </w:r>
      <w:r w:rsidRPr="00AA68E5">
        <w:rPr>
          <w:spacing w:val="-3"/>
          <w:sz w:val="27"/>
          <w:szCs w:val="27"/>
        </w:rPr>
        <w:t xml:space="preserve">submitting a payment </w:t>
      </w:r>
      <w:r w:rsidR="00460E2B">
        <w:rPr>
          <w:b/>
          <w:bCs/>
          <w:i/>
          <w:iCs/>
          <w:spacing w:val="-3"/>
          <w:sz w:val="27"/>
          <w:szCs w:val="27"/>
        </w:rPr>
        <w:t>[</w:t>
      </w:r>
      <w:r w:rsidRPr="00460E2B">
        <w:rPr>
          <w:b/>
          <w:bCs/>
          <w:spacing w:val="-3"/>
          <w:sz w:val="27"/>
          <w:szCs w:val="27"/>
        </w:rPr>
        <w:t xml:space="preserve">to the clerk of court having jurisdiction over the </w:t>
      </w:r>
      <w:r w:rsidR="002A3EC5" w:rsidRPr="00460E2B">
        <w:rPr>
          <w:b/>
          <w:bCs/>
          <w:spacing w:val="-3"/>
          <w:sz w:val="27"/>
          <w:szCs w:val="27"/>
        </w:rPr>
        <w:t>Order</w:t>
      </w:r>
      <w:r w:rsidR="00A67D99" w:rsidRPr="00460E2B">
        <w:rPr>
          <w:b/>
          <w:bCs/>
          <w:spacing w:val="-3"/>
          <w:sz w:val="27"/>
          <w:szCs w:val="27"/>
        </w:rPr>
        <w:t>,</w:t>
      </w:r>
      <w:r w:rsidRPr="00460E2B">
        <w:rPr>
          <w:b/>
          <w:bCs/>
          <w:spacing w:val="-3"/>
          <w:sz w:val="27"/>
          <w:szCs w:val="27"/>
        </w:rPr>
        <w:t xml:space="preserve"> to the appropriate governmental child support collection agency</w:t>
      </w:r>
      <w:r w:rsidR="00A67D99" w:rsidRPr="00460E2B">
        <w:rPr>
          <w:b/>
          <w:bCs/>
          <w:spacing w:val="-3"/>
          <w:sz w:val="27"/>
          <w:szCs w:val="27"/>
        </w:rPr>
        <w:t>, via electronic fund transfer</w:t>
      </w:r>
      <w:r w:rsidR="00460E2B">
        <w:rPr>
          <w:b/>
          <w:bCs/>
          <w:i/>
          <w:iCs/>
          <w:spacing w:val="-3"/>
          <w:sz w:val="27"/>
          <w:szCs w:val="27"/>
        </w:rPr>
        <w:t>]</w:t>
      </w:r>
      <w:r w:rsidR="00A67D99" w:rsidRPr="00A67D99">
        <w:rPr>
          <w:spacing w:val="-3"/>
          <w:sz w:val="27"/>
          <w:szCs w:val="27"/>
        </w:rPr>
        <w:t>.</w:t>
      </w:r>
    </w:p>
    <w:p w14:paraId="7A2770D2" w14:textId="56201F0D" w:rsidR="00D350D6" w:rsidRDefault="00D350D6" w:rsidP="00D350D6">
      <w:pPr>
        <w:suppressAutoHyphens/>
        <w:jc w:val="both"/>
        <w:rPr>
          <w:color w:val="313335"/>
          <w:spacing w:val="2"/>
          <w:sz w:val="27"/>
          <w:szCs w:val="27"/>
          <w:shd w:val="clear" w:color="auto" w:fill="FFFFFF"/>
        </w:rPr>
      </w:pPr>
    </w:p>
    <w:p w14:paraId="662D74A9" w14:textId="79C9E30F" w:rsidR="00D350D6" w:rsidRPr="004A42FE" w:rsidRDefault="009A18C2" w:rsidP="004A42FE">
      <w:pPr>
        <w:suppressAutoHyphens/>
        <w:jc w:val="both"/>
        <w:rPr>
          <w:b/>
          <w:bCs/>
          <w:spacing w:val="-3"/>
          <w:sz w:val="27"/>
          <w:szCs w:val="27"/>
        </w:rPr>
      </w:pPr>
      <w:r w:rsidRPr="004A42FE">
        <w:rPr>
          <w:b/>
          <w:bCs/>
          <w:spacing w:val="-3"/>
          <w:sz w:val="27"/>
          <w:szCs w:val="27"/>
        </w:rPr>
        <w:t>Section 17.  Repayment of Wrongful Benefits</w:t>
      </w:r>
    </w:p>
    <w:p w14:paraId="7B5A29E6" w14:textId="77777777" w:rsidR="00D350D6" w:rsidRDefault="00D350D6" w:rsidP="00D350D6">
      <w:pPr>
        <w:ind w:left="720" w:hanging="720"/>
        <w:jc w:val="both"/>
        <w:rPr>
          <w:szCs w:val="26"/>
        </w:rPr>
      </w:pPr>
    </w:p>
    <w:p w14:paraId="4616F2D6" w14:textId="78E16E87" w:rsidR="00D350D6" w:rsidRPr="004A42FE" w:rsidRDefault="009A18C2" w:rsidP="004A42FE">
      <w:pPr>
        <w:suppressAutoHyphens/>
        <w:ind w:firstLine="720"/>
        <w:jc w:val="both"/>
        <w:rPr>
          <w:spacing w:val="-3"/>
          <w:sz w:val="27"/>
          <w:szCs w:val="27"/>
        </w:rPr>
      </w:pPr>
      <w:r w:rsidRPr="004A42FE">
        <w:rPr>
          <w:spacing w:val="-3"/>
          <w:sz w:val="27"/>
          <w:szCs w:val="27"/>
        </w:rPr>
        <w:t>The Alternate Payee or the Participant under this Order will promptly repay the Plan for any benefits wrongfully or mistakenly received from the Plan.</w:t>
      </w:r>
    </w:p>
    <w:p w14:paraId="29540BD1" w14:textId="796EE47D" w:rsidR="00D350D6" w:rsidRPr="004A42FE" w:rsidRDefault="00D350D6" w:rsidP="004A42FE">
      <w:pPr>
        <w:suppressAutoHyphens/>
        <w:jc w:val="both"/>
        <w:rPr>
          <w:spacing w:val="-3"/>
          <w:sz w:val="27"/>
          <w:szCs w:val="27"/>
        </w:rPr>
      </w:pPr>
    </w:p>
    <w:p w14:paraId="4538BFA5" w14:textId="77777777" w:rsidR="00D53A63" w:rsidRPr="00D4194C" w:rsidRDefault="00D53A63" w:rsidP="004A42FE">
      <w:pPr>
        <w:pStyle w:val="BodyText"/>
        <w:spacing w:before="1" w:line="249" w:lineRule="auto"/>
        <w:ind w:right="120"/>
      </w:pPr>
    </w:p>
    <w:p w14:paraId="243AD459" w14:textId="77777777" w:rsidR="001A1CCC" w:rsidRPr="00D4194C" w:rsidRDefault="001A1CCC" w:rsidP="001A1CCC">
      <w:pPr>
        <w:pStyle w:val="BodyText"/>
        <w:rPr>
          <w:sz w:val="20"/>
        </w:rPr>
      </w:pPr>
    </w:p>
    <w:p w14:paraId="7FF12914" w14:textId="77777777" w:rsidR="001A1CCC" w:rsidRPr="00D4194C" w:rsidRDefault="001A1CCC" w:rsidP="001A1CCC">
      <w:pPr>
        <w:pStyle w:val="BodyText"/>
        <w:rPr>
          <w:sz w:val="20"/>
        </w:rPr>
      </w:pPr>
    </w:p>
    <w:p w14:paraId="61C1E0CB" w14:textId="4E492FF8" w:rsidR="001A1CCC" w:rsidRPr="00D4194C" w:rsidRDefault="009A18C2" w:rsidP="001A1CCC">
      <w:pPr>
        <w:pStyle w:val="BodyText"/>
        <w:spacing w:before="10"/>
        <w:rPr>
          <w:sz w:val="11"/>
        </w:rPr>
      </w:pPr>
      <w:r>
        <w:rPr>
          <w:noProof/>
        </w:rPr>
        <mc:AlternateContent>
          <mc:Choice Requires="wps">
            <w:drawing>
              <wp:anchor distT="0" distB="0" distL="0" distR="0" simplePos="0" relativeHeight="251670528" behindDoc="1" locked="0" layoutInCell="1" allowOverlap="1" wp14:anchorId="2011B477" wp14:editId="6244F0C0">
                <wp:simplePos x="0" y="0"/>
                <wp:positionH relativeFrom="page">
                  <wp:posOffset>903605</wp:posOffset>
                </wp:positionH>
                <wp:positionV relativeFrom="paragraph">
                  <wp:posOffset>102235</wp:posOffset>
                </wp:positionV>
                <wp:extent cx="2515870" cy="1270"/>
                <wp:effectExtent l="0" t="0" r="0" b="0"/>
                <wp:wrapTopAndBottom/>
                <wp:docPr id="3" name="Freeform: Shape 3"/>
                <wp:cNvGraphicFramePr/>
                <a:graphic xmlns:a="http://schemas.openxmlformats.org/drawingml/2006/main">
                  <a:graphicData uri="http://schemas.microsoft.com/office/word/2010/wordprocessingShape">
                    <wps:wsp>
                      <wps:cNvSpPr/>
                      <wps:spPr bwMode="auto">
                        <a:xfrm>
                          <a:off x="0" y="0"/>
                          <a:ext cx="2515870" cy="1270"/>
                        </a:xfrm>
                        <a:custGeom>
                          <a:avLst/>
                          <a:gdLst>
                            <a:gd name="T0" fmla="+- 0 1423 1423"/>
                            <a:gd name="T1" fmla="*/ T0 w 3962"/>
                            <a:gd name="T2" fmla="+- 0 5384 1423"/>
                            <a:gd name="T3" fmla="*/ T2 w 3962"/>
                          </a:gdLst>
                          <a:ahLst/>
                          <a:cxnLst>
                            <a:cxn ang="0">
                              <a:pos x="T1" y="0"/>
                            </a:cxn>
                            <a:cxn ang="0">
                              <a:pos x="T3" y="0"/>
                            </a:cxn>
                          </a:cxnLst>
                          <a:rect l="0" t="0" r="r" b="b"/>
                          <a:pathLst>
                            <a:path w="3962">
                              <a:moveTo>
                                <a:pt x="0" y="0"/>
                              </a:moveTo>
                              <a:lnTo>
                                <a:pt x="3961"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 o:spid="_x0000_s1035" style="width:198.1pt;height:0.1pt;margin-top:8.05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3962,1270" path="m,l3961,e" filled="f" strokeweight="0.48pt">
                <v:path arrowok="t" o:connecttype="custom" o:connectlocs="0,0;2515235,0" o:connectangles="0,0"/>
                <w10:wrap type="topAndBottom"/>
              </v:shape>
            </w:pict>
          </mc:Fallback>
        </mc:AlternateContent>
      </w:r>
    </w:p>
    <w:p w14:paraId="65D9C7C0" w14:textId="4A64EB66" w:rsidR="001A1CCC" w:rsidRPr="00D4194C" w:rsidRDefault="009A18C2" w:rsidP="001A1CCC">
      <w:pPr>
        <w:spacing w:before="17"/>
        <w:ind w:left="487" w:right="5657"/>
        <w:jc w:val="center"/>
        <w:rPr>
          <w:b/>
          <w:sz w:val="27"/>
        </w:rPr>
      </w:pPr>
      <w:r w:rsidRPr="00D4194C">
        <w:rPr>
          <w:b/>
          <w:w w:val="105"/>
          <w:sz w:val="27"/>
        </w:rPr>
        <w:t>Attorney</w:t>
      </w:r>
      <w:r w:rsidRPr="00D4194C">
        <w:rPr>
          <w:b/>
          <w:spacing w:val="-16"/>
          <w:w w:val="105"/>
          <w:sz w:val="27"/>
        </w:rPr>
        <w:t xml:space="preserve"> </w:t>
      </w:r>
      <w:r w:rsidRPr="00D4194C">
        <w:rPr>
          <w:b/>
          <w:w w:val="105"/>
          <w:sz w:val="27"/>
        </w:rPr>
        <w:t>for</w:t>
      </w:r>
      <w:r w:rsidRPr="00D4194C">
        <w:rPr>
          <w:b/>
          <w:spacing w:val="-17"/>
          <w:w w:val="105"/>
          <w:sz w:val="27"/>
        </w:rPr>
        <w:t xml:space="preserve"> </w:t>
      </w:r>
      <w:r w:rsidR="008C0861">
        <w:rPr>
          <w:b/>
          <w:spacing w:val="-2"/>
          <w:w w:val="105"/>
          <w:sz w:val="27"/>
        </w:rPr>
        <w:t>Member</w:t>
      </w:r>
    </w:p>
    <w:p w14:paraId="6ED10230" w14:textId="77777777" w:rsidR="001A1CCC" w:rsidRPr="00D4194C" w:rsidRDefault="001A1CCC" w:rsidP="001A1CCC">
      <w:pPr>
        <w:pStyle w:val="BodyText"/>
        <w:rPr>
          <w:b/>
          <w:sz w:val="20"/>
        </w:rPr>
      </w:pPr>
    </w:p>
    <w:p w14:paraId="634DEBCA" w14:textId="77777777" w:rsidR="001A1CCC" w:rsidRPr="00D4194C" w:rsidRDefault="001A1CCC" w:rsidP="001A1CCC">
      <w:pPr>
        <w:pStyle w:val="BodyText"/>
        <w:rPr>
          <w:b/>
          <w:sz w:val="20"/>
        </w:rPr>
      </w:pPr>
    </w:p>
    <w:p w14:paraId="3F5B8411" w14:textId="7C202AD4" w:rsidR="001A1CCC" w:rsidRPr="00D4194C" w:rsidRDefault="009A18C2" w:rsidP="001A1CCC">
      <w:pPr>
        <w:pStyle w:val="BodyText"/>
        <w:spacing w:before="5"/>
        <w:rPr>
          <w:b/>
          <w:sz w:val="13"/>
        </w:rPr>
      </w:pPr>
      <w:r>
        <w:rPr>
          <w:noProof/>
        </w:rPr>
        <mc:AlternateContent>
          <mc:Choice Requires="wps">
            <w:drawing>
              <wp:anchor distT="0" distB="0" distL="0" distR="0" simplePos="0" relativeHeight="251672576" behindDoc="1" locked="0" layoutInCell="1" allowOverlap="1" wp14:anchorId="09D4E672" wp14:editId="47995E15">
                <wp:simplePos x="0" y="0"/>
                <wp:positionH relativeFrom="page">
                  <wp:posOffset>903605</wp:posOffset>
                </wp:positionH>
                <wp:positionV relativeFrom="paragraph">
                  <wp:posOffset>113665</wp:posOffset>
                </wp:positionV>
                <wp:extent cx="2515870" cy="1270"/>
                <wp:effectExtent l="0" t="0" r="0" b="0"/>
                <wp:wrapTopAndBottom/>
                <wp:docPr id="2" name="Freeform: Shape 2"/>
                <wp:cNvGraphicFramePr/>
                <a:graphic xmlns:a="http://schemas.openxmlformats.org/drawingml/2006/main">
                  <a:graphicData uri="http://schemas.microsoft.com/office/word/2010/wordprocessingShape">
                    <wps:wsp>
                      <wps:cNvSpPr/>
                      <wps:spPr bwMode="auto">
                        <a:xfrm>
                          <a:off x="0" y="0"/>
                          <a:ext cx="2515870" cy="1270"/>
                        </a:xfrm>
                        <a:custGeom>
                          <a:avLst/>
                          <a:gdLst>
                            <a:gd name="T0" fmla="+- 0 1423 1423"/>
                            <a:gd name="T1" fmla="*/ T0 w 3962"/>
                            <a:gd name="T2" fmla="+- 0 5384 1423"/>
                            <a:gd name="T3" fmla="*/ T2 w 3962"/>
                          </a:gdLst>
                          <a:ahLst/>
                          <a:cxnLst>
                            <a:cxn ang="0">
                              <a:pos x="T1" y="0"/>
                            </a:cxn>
                            <a:cxn ang="0">
                              <a:pos x="T3" y="0"/>
                            </a:cxn>
                          </a:cxnLst>
                          <a:rect l="0" t="0" r="r" b="b"/>
                          <a:pathLst>
                            <a:path w="3962">
                              <a:moveTo>
                                <a:pt x="0" y="0"/>
                              </a:moveTo>
                              <a:lnTo>
                                <a:pt x="3961"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 o:spid="_x0000_s1036" style="width:198.1pt;height:0.1pt;margin-top:8.95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3962,1270" path="m,l3961,e" filled="f" strokeweight="0.96pt">
                <v:path arrowok="t" o:connecttype="custom" o:connectlocs="0,0;2515235,0" o:connectangles="0,0"/>
                <w10:wrap type="topAndBottom"/>
              </v:shape>
            </w:pict>
          </mc:Fallback>
        </mc:AlternateContent>
      </w:r>
    </w:p>
    <w:p w14:paraId="34E6584B" w14:textId="77777777" w:rsidR="001A1CCC" w:rsidRPr="00D4194C" w:rsidRDefault="009A18C2" w:rsidP="001A1CCC">
      <w:pPr>
        <w:spacing w:before="12"/>
        <w:ind w:left="505" w:right="5657"/>
        <w:jc w:val="center"/>
        <w:rPr>
          <w:b/>
          <w:sz w:val="27"/>
        </w:rPr>
      </w:pPr>
      <w:r w:rsidRPr="00D4194C">
        <w:rPr>
          <w:b/>
          <w:spacing w:val="-2"/>
          <w:w w:val="105"/>
          <w:sz w:val="27"/>
        </w:rPr>
        <w:t>Attorney</w:t>
      </w:r>
      <w:r w:rsidRPr="00D4194C">
        <w:rPr>
          <w:b/>
          <w:spacing w:val="-4"/>
          <w:w w:val="105"/>
          <w:sz w:val="27"/>
        </w:rPr>
        <w:t xml:space="preserve"> </w:t>
      </w:r>
      <w:r w:rsidRPr="00D4194C">
        <w:rPr>
          <w:b/>
          <w:spacing w:val="-2"/>
          <w:w w:val="105"/>
          <w:sz w:val="27"/>
        </w:rPr>
        <w:t>for</w:t>
      </w:r>
      <w:r w:rsidRPr="00D4194C">
        <w:rPr>
          <w:b/>
          <w:spacing w:val="-11"/>
          <w:w w:val="105"/>
          <w:sz w:val="27"/>
        </w:rPr>
        <w:t xml:space="preserve"> </w:t>
      </w:r>
      <w:r w:rsidRPr="00D4194C">
        <w:rPr>
          <w:b/>
          <w:spacing w:val="-2"/>
          <w:w w:val="105"/>
          <w:sz w:val="27"/>
        </w:rPr>
        <w:t>Alternate</w:t>
      </w:r>
      <w:r w:rsidRPr="00D4194C">
        <w:rPr>
          <w:b/>
          <w:spacing w:val="4"/>
          <w:w w:val="105"/>
          <w:sz w:val="27"/>
        </w:rPr>
        <w:t xml:space="preserve"> </w:t>
      </w:r>
      <w:r w:rsidRPr="00D4194C">
        <w:rPr>
          <w:b/>
          <w:spacing w:val="-2"/>
          <w:w w:val="105"/>
          <w:sz w:val="27"/>
        </w:rPr>
        <w:t>Payee</w:t>
      </w:r>
    </w:p>
    <w:p w14:paraId="03D6001A" w14:textId="77777777" w:rsidR="001A1CCC" w:rsidRPr="00D4194C" w:rsidRDefault="001A1CCC" w:rsidP="001A1CCC">
      <w:pPr>
        <w:pStyle w:val="BodyText"/>
        <w:rPr>
          <w:b/>
          <w:sz w:val="20"/>
        </w:rPr>
      </w:pPr>
    </w:p>
    <w:p w14:paraId="43CEAA87" w14:textId="77777777" w:rsidR="001A1CCC" w:rsidRPr="00D4194C" w:rsidRDefault="001A1CCC" w:rsidP="001A1CCC">
      <w:pPr>
        <w:pStyle w:val="BodyText"/>
        <w:rPr>
          <w:b/>
          <w:sz w:val="20"/>
        </w:rPr>
      </w:pPr>
    </w:p>
    <w:p w14:paraId="6A70E903" w14:textId="77777777" w:rsidR="001A1CCC" w:rsidRPr="00D4194C" w:rsidRDefault="001A1CCC" w:rsidP="001A1CCC">
      <w:pPr>
        <w:pStyle w:val="BodyText"/>
        <w:rPr>
          <w:b/>
          <w:sz w:val="20"/>
        </w:rPr>
      </w:pPr>
    </w:p>
    <w:p w14:paraId="08A80E7B" w14:textId="7F530355" w:rsidR="001A1CCC" w:rsidRPr="00D4194C" w:rsidRDefault="009A18C2" w:rsidP="001A1CCC">
      <w:pPr>
        <w:pStyle w:val="BodyText"/>
        <w:rPr>
          <w:b/>
          <w:sz w:val="21"/>
        </w:rPr>
      </w:pPr>
      <w:r>
        <w:rPr>
          <w:noProof/>
        </w:rPr>
        <mc:AlternateContent>
          <mc:Choice Requires="wps">
            <w:drawing>
              <wp:anchor distT="0" distB="0" distL="0" distR="0" simplePos="0" relativeHeight="251674624" behindDoc="1" locked="0" layoutInCell="1" allowOverlap="1" wp14:anchorId="61BB2E15" wp14:editId="64E3CF64">
                <wp:simplePos x="0" y="0"/>
                <wp:positionH relativeFrom="page">
                  <wp:posOffset>3736340</wp:posOffset>
                </wp:positionH>
                <wp:positionV relativeFrom="paragraph">
                  <wp:posOffset>168910</wp:posOffset>
                </wp:positionV>
                <wp:extent cx="2149475" cy="1270"/>
                <wp:effectExtent l="0" t="0" r="0" b="0"/>
                <wp:wrapTopAndBottom/>
                <wp:docPr id="1" name="Freeform: Shape 1"/>
                <wp:cNvGraphicFramePr/>
                <a:graphic xmlns:a="http://schemas.openxmlformats.org/drawingml/2006/main">
                  <a:graphicData uri="http://schemas.microsoft.com/office/word/2010/wordprocessingShape">
                    <wps:wsp>
                      <wps:cNvSpPr/>
                      <wps:spPr bwMode="auto">
                        <a:xfrm>
                          <a:off x="0" y="0"/>
                          <a:ext cx="2149475" cy="1270"/>
                        </a:xfrm>
                        <a:custGeom>
                          <a:avLst/>
                          <a:gdLst>
                            <a:gd name="T0" fmla="+- 0 5884 5884"/>
                            <a:gd name="T1" fmla="*/ T0 w 3385"/>
                            <a:gd name="T2" fmla="+- 0 9269 5884"/>
                            <a:gd name="T3" fmla="*/ T2 w 3385"/>
                          </a:gdLst>
                          <a:ahLst/>
                          <a:cxnLst>
                            <a:cxn ang="0">
                              <a:pos x="T1" y="0"/>
                            </a:cxn>
                            <a:cxn ang="0">
                              <a:pos x="T3" y="0"/>
                            </a:cxn>
                          </a:cxnLst>
                          <a:rect l="0" t="0" r="r" b="b"/>
                          <a:pathLst>
                            <a:path w="3385">
                              <a:moveTo>
                                <a:pt x="0" y="0"/>
                              </a:moveTo>
                              <a:lnTo>
                                <a:pt x="3385"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 o:spid="_x0000_s1037" style="width:169.25pt;height:0.1pt;margin-top:13.3pt;margin-left:294.2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3385,1270" path="m,l3385,e" filled="f" strokeweight="0.96pt">
                <v:path arrowok="t" o:connecttype="custom" o:connectlocs="0,0;2149475,0" o:connectangles="0,0"/>
                <w10:wrap type="topAndBottom"/>
              </v:shape>
            </w:pict>
          </mc:Fallback>
        </mc:AlternateContent>
      </w:r>
    </w:p>
    <w:p w14:paraId="48A253DB" w14:textId="11903BA6" w:rsidR="001A1CCC" w:rsidRPr="00D20D0B" w:rsidRDefault="009A18C2" w:rsidP="00D20D0B">
      <w:pPr>
        <w:spacing w:before="17"/>
        <w:ind w:left="5933"/>
        <w:rPr>
          <w:b/>
          <w:sz w:val="27"/>
        </w:rPr>
        <w:sectPr w:rsidR="001A1CCC" w:rsidRPr="00D20D0B">
          <w:pgSz w:w="12240" w:h="15840"/>
          <w:pgMar w:top="1500" w:right="1300" w:bottom="280" w:left="1280" w:header="720" w:footer="720" w:gutter="0"/>
          <w:cols w:space="720"/>
        </w:sectPr>
      </w:pPr>
      <w:r w:rsidRPr="00D4194C">
        <w:rPr>
          <w:b/>
          <w:spacing w:val="-2"/>
          <w:sz w:val="27"/>
        </w:rPr>
        <w:t>Jud</w:t>
      </w:r>
      <w:r w:rsidR="00737ADB">
        <w:rPr>
          <w:b/>
          <w:spacing w:val="-2"/>
          <w:sz w:val="27"/>
        </w:rPr>
        <w:t>ge</w:t>
      </w:r>
    </w:p>
    <w:p w14:paraId="574FBD3C" w14:textId="3A55621C" w:rsidR="00E40568" w:rsidRPr="00D4194C" w:rsidRDefault="00E40568" w:rsidP="00737ADB">
      <w:pPr>
        <w:pStyle w:val="Heading2"/>
        <w:ind w:left="0"/>
        <w:rPr>
          <w:b w:val="0"/>
        </w:rPr>
      </w:pPr>
    </w:p>
    <w:sectPr w:rsidR="00E40568" w:rsidRPr="00D4194C">
      <w:pgSz w:w="12240" w:h="15840"/>
      <w:pgMar w:top="1500" w:right="130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7A5"/>
    <w:multiLevelType w:val="hybridMultilevel"/>
    <w:tmpl w:val="D60038AE"/>
    <w:lvl w:ilvl="0" w:tplc="5C0CA638">
      <w:start w:val="1"/>
      <w:numFmt w:val="lowerLetter"/>
      <w:lvlText w:val="(%1)"/>
      <w:lvlJc w:val="left"/>
      <w:pPr>
        <w:ind w:left="157" w:hanging="438"/>
      </w:pPr>
      <w:rPr>
        <w:rFonts w:ascii="Times New Roman" w:eastAsia="Times New Roman" w:hAnsi="Times New Roman" w:cs="Times New Roman" w:hint="default"/>
        <w:b/>
        <w:bCs/>
        <w:i/>
        <w:iCs/>
        <w:color w:val="010101"/>
        <w:w w:val="108"/>
        <w:sz w:val="26"/>
        <w:szCs w:val="26"/>
      </w:rPr>
    </w:lvl>
    <w:lvl w:ilvl="1" w:tplc="3830D3E6">
      <w:numFmt w:val="bullet"/>
      <w:lvlText w:val="•"/>
      <w:lvlJc w:val="left"/>
      <w:pPr>
        <w:ind w:left="1110" w:hanging="438"/>
      </w:pPr>
      <w:rPr>
        <w:rFonts w:hint="default"/>
      </w:rPr>
    </w:lvl>
    <w:lvl w:ilvl="2" w:tplc="9B48855C">
      <w:numFmt w:val="bullet"/>
      <w:lvlText w:val="•"/>
      <w:lvlJc w:val="left"/>
      <w:pPr>
        <w:ind w:left="2060" w:hanging="438"/>
      </w:pPr>
      <w:rPr>
        <w:rFonts w:hint="default"/>
      </w:rPr>
    </w:lvl>
    <w:lvl w:ilvl="3" w:tplc="A898778C">
      <w:numFmt w:val="bullet"/>
      <w:lvlText w:val="•"/>
      <w:lvlJc w:val="left"/>
      <w:pPr>
        <w:ind w:left="3010" w:hanging="438"/>
      </w:pPr>
      <w:rPr>
        <w:rFonts w:hint="default"/>
      </w:rPr>
    </w:lvl>
    <w:lvl w:ilvl="4" w:tplc="D73492BA">
      <w:numFmt w:val="bullet"/>
      <w:lvlText w:val="•"/>
      <w:lvlJc w:val="left"/>
      <w:pPr>
        <w:ind w:left="3960" w:hanging="438"/>
      </w:pPr>
      <w:rPr>
        <w:rFonts w:hint="default"/>
      </w:rPr>
    </w:lvl>
    <w:lvl w:ilvl="5" w:tplc="8F38F14C">
      <w:numFmt w:val="bullet"/>
      <w:lvlText w:val="•"/>
      <w:lvlJc w:val="left"/>
      <w:pPr>
        <w:ind w:left="4910" w:hanging="438"/>
      </w:pPr>
      <w:rPr>
        <w:rFonts w:hint="default"/>
      </w:rPr>
    </w:lvl>
    <w:lvl w:ilvl="6" w:tplc="A1DE6C72">
      <w:numFmt w:val="bullet"/>
      <w:lvlText w:val="•"/>
      <w:lvlJc w:val="left"/>
      <w:pPr>
        <w:ind w:left="5860" w:hanging="438"/>
      </w:pPr>
      <w:rPr>
        <w:rFonts w:hint="default"/>
      </w:rPr>
    </w:lvl>
    <w:lvl w:ilvl="7" w:tplc="DF904F12">
      <w:numFmt w:val="bullet"/>
      <w:lvlText w:val="•"/>
      <w:lvlJc w:val="left"/>
      <w:pPr>
        <w:ind w:left="6810" w:hanging="438"/>
      </w:pPr>
      <w:rPr>
        <w:rFonts w:hint="default"/>
      </w:rPr>
    </w:lvl>
    <w:lvl w:ilvl="8" w:tplc="C9F8AE46">
      <w:numFmt w:val="bullet"/>
      <w:lvlText w:val="•"/>
      <w:lvlJc w:val="left"/>
      <w:pPr>
        <w:ind w:left="7760" w:hanging="438"/>
      </w:pPr>
      <w:rPr>
        <w:rFonts w:hint="default"/>
      </w:rPr>
    </w:lvl>
  </w:abstractNum>
  <w:abstractNum w:abstractNumId="1" w15:restartNumberingAfterBreak="0">
    <w:nsid w:val="066B5EA8"/>
    <w:multiLevelType w:val="hybridMultilevel"/>
    <w:tmpl w:val="3B3495D8"/>
    <w:lvl w:ilvl="0" w:tplc="EDA2FCF2">
      <w:start w:val="1"/>
      <w:numFmt w:val="lowerLetter"/>
      <w:lvlText w:val="(%1)"/>
      <w:lvlJc w:val="left"/>
      <w:pPr>
        <w:ind w:left="158" w:hanging="460"/>
      </w:pPr>
      <w:rPr>
        <w:rFonts w:hint="default"/>
        <w:b/>
        <w:bCs/>
        <w:spacing w:val="0"/>
        <w:w w:val="92"/>
      </w:rPr>
    </w:lvl>
    <w:lvl w:ilvl="1" w:tplc="8EFAAB56">
      <w:numFmt w:val="bullet"/>
      <w:lvlText w:val="•"/>
      <w:lvlJc w:val="left"/>
      <w:pPr>
        <w:ind w:left="1110" w:hanging="460"/>
      </w:pPr>
      <w:rPr>
        <w:rFonts w:hint="default"/>
      </w:rPr>
    </w:lvl>
    <w:lvl w:ilvl="2" w:tplc="9F2AADA4">
      <w:numFmt w:val="bullet"/>
      <w:lvlText w:val="•"/>
      <w:lvlJc w:val="left"/>
      <w:pPr>
        <w:ind w:left="2060" w:hanging="460"/>
      </w:pPr>
      <w:rPr>
        <w:rFonts w:hint="default"/>
      </w:rPr>
    </w:lvl>
    <w:lvl w:ilvl="3" w:tplc="F2DA1B92">
      <w:numFmt w:val="bullet"/>
      <w:lvlText w:val="•"/>
      <w:lvlJc w:val="left"/>
      <w:pPr>
        <w:ind w:left="3010" w:hanging="460"/>
      </w:pPr>
      <w:rPr>
        <w:rFonts w:hint="default"/>
      </w:rPr>
    </w:lvl>
    <w:lvl w:ilvl="4" w:tplc="343E9E7C">
      <w:numFmt w:val="bullet"/>
      <w:lvlText w:val="•"/>
      <w:lvlJc w:val="left"/>
      <w:pPr>
        <w:ind w:left="3960" w:hanging="460"/>
      </w:pPr>
      <w:rPr>
        <w:rFonts w:hint="default"/>
      </w:rPr>
    </w:lvl>
    <w:lvl w:ilvl="5" w:tplc="A6FC8A10">
      <w:numFmt w:val="bullet"/>
      <w:lvlText w:val="•"/>
      <w:lvlJc w:val="left"/>
      <w:pPr>
        <w:ind w:left="4910" w:hanging="460"/>
      </w:pPr>
      <w:rPr>
        <w:rFonts w:hint="default"/>
      </w:rPr>
    </w:lvl>
    <w:lvl w:ilvl="6" w:tplc="F230A7E4">
      <w:numFmt w:val="bullet"/>
      <w:lvlText w:val="•"/>
      <w:lvlJc w:val="left"/>
      <w:pPr>
        <w:ind w:left="5860" w:hanging="460"/>
      </w:pPr>
      <w:rPr>
        <w:rFonts w:hint="default"/>
      </w:rPr>
    </w:lvl>
    <w:lvl w:ilvl="7" w:tplc="81BC7230">
      <w:numFmt w:val="bullet"/>
      <w:lvlText w:val="•"/>
      <w:lvlJc w:val="left"/>
      <w:pPr>
        <w:ind w:left="6810" w:hanging="460"/>
      </w:pPr>
      <w:rPr>
        <w:rFonts w:hint="default"/>
      </w:rPr>
    </w:lvl>
    <w:lvl w:ilvl="8" w:tplc="2C981F36">
      <w:numFmt w:val="bullet"/>
      <w:lvlText w:val="•"/>
      <w:lvlJc w:val="left"/>
      <w:pPr>
        <w:ind w:left="7760" w:hanging="460"/>
      </w:pPr>
      <w:rPr>
        <w:rFonts w:hint="default"/>
      </w:rPr>
    </w:lvl>
  </w:abstractNum>
  <w:abstractNum w:abstractNumId="2" w15:restartNumberingAfterBreak="0">
    <w:nsid w:val="222C1D2B"/>
    <w:multiLevelType w:val="hybridMultilevel"/>
    <w:tmpl w:val="6220FE8A"/>
    <w:lvl w:ilvl="0" w:tplc="3CBEA1A2">
      <w:start w:val="1"/>
      <w:numFmt w:val="lowerLetter"/>
      <w:lvlText w:val="(%1)"/>
      <w:lvlJc w:val="left"/>
      <w:pPr>
        <w:ind w:left="1277" w:hanging="404"/>
      </w:pPr>
      <w:rPr>
        <w:rFonts w:hint="default"/>
        <w:b/>
        <w:bCs/>
        <w:spacing w:val="0"/>
        <w:w w:val="88"/>
      </w:rPr>
    </w:lvl>
    <w:lvl w:ilvl="1" w:tplc="3F167868">
      <w:numFmt w:val="bullet"/>
      <w:lvlText w:val="•"/>
      <w:lvlJc w:val="left"/>
      <w:pPr>
        <w:ind w:left="2118" w:hanging="404"/>
      </w:pPr>
      <w:rPr>
        <w:rFonts w:hint="default"/>
      </w:rPr>
    </w:lvl>
    <w:lvl w:ilvl="2" w:tplc="9196C144">
      <w:numFmt w:val="bullet"/>
      <w:lvlText w:val="•"/>
      <w:lvlJc w:val="left"/>
      <w:pPr>
        <w:ind w:left="2956" w:hanging="404"/>
      </w:pPr>
      <w:rPr>
        <w:rFonts w:hint="default"/>
      </w:rPr>
    </w:lvl>
    <w:lvl w:ilvl="3" w:tplc="C1068E9E">
      <w:numFmt w:val="bullet"/>
      <w:lvlText w:val="•"/>
      <w:lvlJc w:val="left"/>
      <w:pPr>
        <w:ind w:left="3794" w:hanging="404"/>
      </w:pPr>
      <w:rPr>
        <w:rFonts w:hint="default"/>
      </w:rPr>
    </w:lvl>
    <w:lvl w:ilvl="4" w:tplc="C99299EE">
      <w:numFmt w:val="bullet"/>
      <w:lvlText w:val="•"/>
      <w:lvlJc w:val="left"/>
      <w:pPr>
        <w:ind w:left="4632" w:hanging="404"/>
      </w:pPr>
      <w:rPr>
        <w:rFonts w:hint="default"/>
      </w:rPr>
    </w:lvl>
    <w:lvl w:ilvl="5" w:tplc="C6A8AA58">
      <w:numFmt w:val="bullet"/>
      <w:lvlText w:val="•"/>
      <w:lvlJc w:val="left"/>
      <w:pPr>
        <w:ind w:left="5470" w:hanging="404"/>
      </w:pPr>
      <w:rPr>
        <w:rFonts w:hint="default"/>
      </w:rPr>
    </w:lvl>
    <w:lvl w:ilvl="6" w:tplc="9D068298">
      <w:numFmt w:val="bullet"/>
      <w:lvlText w:val="•"/>
      <w:lvlJc w:val="left"/>
      <w:pPr>
        <w:ind w:left="6308" w:hanging="404"/>
      </w:pPr>
      <w:rPr>
        <w:rFonts w:hint="default"/>
      </w:rPr>
    </w:lvl>
    <w:lvl w:ilvl="7" w:tplc="7996EF2A">
      <w:numFmt w:val="bullet"/>
      <w:lvlText w:val="•"/>
      <w:lvlJc w:val="left"/>
      <w:pPr>
        <w:ind w:left="7146" w:hanging="404"/>
      </w:pPr>
      <w:rPr>
        <w:rFonts w:hint="default"/>
      </w:rPr>
    </w:lvl>
    <w:lvl w:ilvl="8" w:tplc="B9465D1E">
      <w:numFmt w:val="bullet"/>
      <w:lvlText w:val="•"/>
      <w:lvlJc w:val="left"/>
      <w:pPr>
        <w:ind w:left="7984" w:hanging="404"/>
      </w:pPr>
      <w:rPr>
        <w:rFonts w:hint="default"/>
      </w:rPr>
    </w:lvl>
  </w:abstractNum>
  <w:abstractNum w:abstractNumId="3" w15:restartNumberingAfterBreak="0">
    <w:nsid w:val="23B459A6"/>
    <w:multiLevelType w:val="hybridMultilevel"/>
    <w:tmpl w:val="08CCEF9A"/>
    <w:lvl w:ilvl="0" w:tplc="74764C4C">
      <w:start w:val="1"/>
      <w:numFmt w:val="lowerLetter"/>
      <w:lvlText w:val="(%1)"/>
      <w:lvlJc w:val="left"/>
      <w:pPr>
        <w:ind w:left="162" w:hanging="509"/>
      </w:pPr>
      <w:rPr>
        <w:rFonts w:ascii="Times New Roman" w:eastAsia="Times New Roman" w:hAnsi="Times New Roman" w:cs="Times New Roman" w:hint="default"/>
        <w:b/>
        <w:bCs/>
        <w:i/>
        <w:iCs/>
        <w:color w:val="010101"/>
        <w:w w:val="108"/>
        <w:sz w:val="26"/>
        <w:szCs w:val="26"/>
      </w:rPr>
    </w:lvl>
    <w:lvl w:ilvl="1" w:tplc="694E6776">
      <w:numFmt w:val="bullet"/>
      <w:lvlText w:val="•"/>
      <w:lvlJc w:val="left"/>
      <w:pPr>
        <w:ind w:left="1110" w:hanging="509"/>
      </w:pPr>
      <w:rPr>
        <w:rFonts w:hint="default"/>
      </w:rPr>
    </w:lvl>
    <w:lvl w:ilvl="2" w:tplc="7BAABF36">
      <w:numFmt w:val="bullet"/>
      <w:lvlText w:val="•"/>
      <w:lvlJc w:val="left"/>
      <w:pPr>
        <w:ind w:left="2060" w:hanging="509"/>
      </w:pPr>
      <w:rPr>
        <w:rFonts w:hint="default"/>
      </w:rPr>
    </w:lvl>
    <w:lvl w:ilvl="3" w:tplc="0D0CF1F8">
      <w:numFmt w:val="bullet"/>
      <w:lvlText w:val="•"/>
      <w:lvlJc w:val="left"/>
      <w:pPr>
        <w:ind w:left="3010" w:hanging="509"/>
      </w:pPr>
      <w:rPr>
        <w:rFonts w:hint="default"/>
      </w:rPr>
    </w:lvl>
    <w:lvl w:ilvl="4" w:tplc="65F03E5C">
      <w:numFmt w:val="bullet"/>
      <w:lvlText w:val="•"/>
      <w:lvlJc w:val="left"/>
      <w:pPr>
        <w:ind w:left="3960" w:hanging="509"/>
      </w:pPr>
      <w:rPr>
        <w:rFonts w:hint="default"/>
      </w:rPr>
    </w:lvl>
    <w:lvl w:ilvl="5" w:tplc="CDF60C80">
      <w:numFmt w:val="bullet"/>
      <w:lvlText w:val="•"/>
      <w:lvlJc w:val="left"/>
      <w:pPr>
        <w:ind w:left="4910" w:hanging="509"/>
      </w:pPr>
      <w:rPr>
        <w:rFonts w:hint="default"/>
      </w:rPr>
    </w:lvl>
    <w:lvl w:ilvl="6" w:tplc="CE567130">
      <w:numFmt w:val="bullet"/>
      <w:lvlText w:val="•"/>
      <w:lvlJc w:val="left"/>
      <w:pPr>
        <w:ind w:left="5860" w:hanging="509"/>
      </w:pPr>
      <w:rPr>
        <w:rFonts w:hint="default"/>
      </w:rPr>
    </w:lvl>
    <w:lvl w:ilvl="7" w:tplc="C290BC82">
      <w:numFmt w:val="bullet"/>
      <w:lvlText w:val="•"/>
      <w:lvlJc w:val="left"/>
      <w:pPr>
        <w:ind w:left="6810" w:hanging="509"/>
      </w:pPr>
      <w:rPr>
        <w:rFonts w:hint="default"/>
      </w:rPr>
    </w:lvl>
    <w:lvl w:ilvl="8" w:tplc="387A126E">
      <w:numFmt w:val="bullet"/>
      <w:lvlText w:val="•"/>
      <w:lvlJc w:val="left"/>
      <w:pPr>
        <w:ind w:left="7760" w:hanging="509"/>
      </w:pPr>
      <w:rPr>
        <w:rFonts w:hint="default"/>
      </w:rPr>
    </w:lvl>
  </w:abstractNum>
  <w:abstractNum w:abstractNumId="4" w15:restartNumberingAfterBreak="0">
    <w:nsid w:val="3C5D76C9"/>
    <w:multiLevelType w:val="hybridMultilevel"/>
    <w:tmpl w:val="A7A29222"/>
    <w:lvl w:ilvl="0" w:tplc="C61E13BC">
      <w:start w:val="1"/>
      <w:numFmt w:val="lowerLetter"/>
      <w:lvlText w:val="(%1)"/>
      <w:lvlJc w:val="left"/>
      <w:pPr>
        <w:ind w:left="158" w:hanging="433"/>
      </w:pPr>
      <w:rPr>
        <w:rFonts w:hint="default"/>
        <w:spacing w:val="-41"/>
        <w:w w:val="92"/>
      </w:rPr>
    </w:lvl>
    <w:lvl w:ilvl="1" w:tplc="8050010A">
      <w:numFmt w:val="bullet"/>
      <w:lvlText w:val="•"/>
      <w:lvlJc w:val="left"/>
      <w:pPr>
        <w:ind w:left="1110" w:hanging="433"/>
      </w:pPr>
      <w:rPr>
        <w:rFonts w:hint="default"/>
      </w:rPr>
    </w:lvl>
    <w:lvl w:ilvl="2" w:tplc="23389FBE">
      <w:numFmt w:val="bullet"/>
      <w:lvlText w:val="•"/>
      <w:lvlJc w:val="left"/>
      <w:pPr>
        <w:ind w:left="2060" w:hanging="433"/>
      </w:pPr>
      <w:rPr>
        <w:rFonts w:hint="default"/>
      </w:rPr>
    </w:lvl>
    <w:lvl w:ilvl="3" w:tplc="C8888F34">
      <w:numFmt w:val="bullet"/>
      <w:lvlText w:val="•"/>
      <w:lvlJc w:val="left"/>
      <w:pPr>
        <w:ind w:left="3010" w:hanging="433"/>
      </w:pPr>
      <w:rPr>
        <w:rFonts w:hint="default"/>
      </w:rPr>
    </w:lvl>
    <w:lvl w:ilvl="4" w:tplc="6700DC5A">
      <w:numFmt w:val="bullet"/>
      <w:lvlText w:val="•"/>
      <w:lvlJc w:val="left"/>
      <w:pPr>
        <w:ind w:left="3960" w:hanging="433"/>
      </w:pPr>
      <w:rPr>
        <w:rFonts w:hint="default"/>
      </w:rPr>
    </w:lvl>
    <w:lvl w:ilvl="5" w:tplc="1D9AE160">
      <w:numFmt w:val="bullet"/>
      <w:lvlText w:val="•"/>
      <w:lvlJc w:val="left"/>
      <w:pPr>
        <w:ind w:left="4910" w:hanging="433"/>
      </w:pPr>
      <w:rPr>
        <w:rFonts w:hint="default"/>
      </w:rPr>
    </w:lvl>
    <w:lvl w:ilvl="6" w:tplc="AF06064C">
      <w:numFmt w:val="bullet"/>
      <w:lvlText w:val="•"/>
      <w:lvlJc w:val="left"/>
      <w:pPr>
        <w:ind w:left="5860" w:hanging="433"/>
      </w:pPr>
      <w:rPr>
        <w:rFonts w:hint="default"/>
      </w:rPr>
    </w:lvl>
    <w:lvl w:ilvl="7" w:tplc="E558FB96">
      <w:numFmt w:val="bullet"/>
      <w:lvlText w:val="•"/>
      <w:lvlJc w:val="left"/>
      <w:pPr>
        <w:ind w:left="6810" w:hanging="433"/>
      </w:pPr>
      <w:rPr>
        <w:rFonts w:hint="default"/>
      </w:rPr>
    </w:lvl>
    <w:lvl w:ilvl="8" w:tplc="67DE4438">
      <w:numFmt w:val="bullet"/>
      <w:lvlText w:val="•"/>
      <w:lvlJc w:val="left"/>
      <w:pPr>
        <w:ind w:left="7760" w:hanging="433"/>
      </w:pPr>
      <w:rPr>
        <w:rFonts w:hint="default"/>
      </w:rPr>
    </w:lvl>
  </w:abstractNum>
  <w:abstractNum w:abstractNumId="5" w15:restartNumberingAfterBreak="0">
    <w:nsid w:val="5EC57F7F"/>
    <w:multiLevelType w:val="hybridMultilevel"/>
    <w:tmpl w:val="D60038AE"/>
    <w:lvl w:ilvl="0" w:tplc="E9A88C88">
      <w:start w:val="1"/>
      <w:numFmt w:val="lowerLetter"/>
      <w:lvlText w:val="(%1)"/>
      <w:lvlJc w:val="left"/>
      <w:pPr>
        <w:ind w:left="1158" w:hanging="438"/>
      </w:pPr>
      <w:rPr>
        <w:rFonts w:ascii="Times New Roman" w:eastAsia="Times New Roman" w:hAnsi="Times New Roman" w:cs="Times New Roman" w:hint="default"/>
        <w:b/>
        <w:bCs/>
        <w:i/>
        <w:iCs/>
        <w:color w:val="010101"/>
        <w:w w:val="108"/>
        <w:sz w:val="26"/>
        <w:szCs w:val="26"/>
      </w:rPr>
    </w:lvl>
    <w:lvl w:ilvl="1" w:tplc="E67EF904">
      <w:numFmt w:val="bullet"/>
      <w:lvlText w:val="•"/>
      <w:lvlJc w:val="left"/>
      <w:pPr>
        <w:ind w:left="2111" w:hanging="438"/>
      </w:pPr>
      <w:rPr>
        <w:rFonts w:hint="default"/>
      </w:rPr>
    </w:lvl>
    <w:lvl w:ilvl="2" w:tplc="BAF4CE54">
      <w:numFmt w:val="bullet"/>
      <w:lvlText w:val="•"/>
      <w:lvlJc w:val="left"/>
      <w:pPr>
        <w:ind w:left="3061" w:hanging="438"/>
      </w:pPr>
      <w:rPr>
        <w:rFonts w:hint="default"/>
      </w:rPr>
    </w:lvl>
    <w:lvl w:ilvl="3" w:tplc="F00245D6">
      <w:numFmt w:val="bullet"/>
      <w:lvlText w:val="•"/>
      <w:lvlJc w:val="left"/>
      <w:pPr>
        <w:ind w:left="4011" w:hanging="438"/>
      </w:pPr>
      <w:rPr>
        <w:rFonts w:hint="default"/>
      </w:rPr>
    </w:lvl>
    <w:lvl w:ilvl="4" w:tplc="B686C4FA">
      <w:numFmt w:val="bullet"/>
      <w:lvlText w:val="•"/>
      <w:lvlJc w:val="left"/>
      <w:pPr>
        <w:ind w:left="4961" w:hanging="438"/>
      </w:pPr>
      <w:rPr>
        <w:rFonts w:hint="default"/>
      </w:rPr>
    </w:lvl>
    <w:lvl w:ilvl="5" w:tplc="4AB68F1C">
      <w:numFmt w:val="bullet"/>
      <w:lvlText w:val="•"/>
      <w:lvlJc w:val="left"/>
      <w:pPr>
        <w:ind w:left="5911" w:hanging="438"/>
      </w:pPr>
      <w:rPr>
        <w:rFonts w:hint="default"/>
      </w:rPr>
    </w:lvl>
    <w:lvl w:ilvl="6" w:tplc="99700B84">
      <w:numFmt w:val="bullet"/>
      <w:lvlText w:val="•"/>
      <w:lvlJc w:val="left"/>
      <w:pPr>
        <w:ind w:left="6861" w:hanging="438"/>
      </w:pPr>
      <w:rPr>
        <w:rFonts w:hint="default"/>
      </w:rPr>
    </w:lvl>
    <w:lvl w:ilvl="7" w:tplc="44001182">
      <w:numFmt w:val="bullet"/>
      <w:lvlText w:val="•"/>
      <w:lvlJc w:val="left"/>
      <w:pPr>
        <w:ind w:left="7811" w:hanging="438"/>
      </w:pPr>
      <w:rPr>
        <w:rFonts w:hint="default"/>
      </w:rPr>
    </w:lvl>
    <w:lvl w:ilvl="8" w:tplc="01D8F2FC">
      <w:numFmt w:val="bullet"/>
      <w:lvlText w:val="•"/>
      <w:lvlJc w:val="left"/>
      <w:pPr>
        <w:ind w:left="8761" w:hanging="438"/>
      </w:pPr>
      <w:rPr>
        <w:rFonts w:hint="default"/>
      </w:rPr>
    </w:lvl>
  </w:abstractNum>
  <w:num w:numId="1" w16cid:durableId="326983317">
    <w:abstractNumId w:val="2"/>
  </w:num>
  <w:num w:numId="2" w16cid:durableId="1511139768">
    <w:abstractNumId w:val="3"/>
  </w:num>
  <w:num w:numId="3" w16cid:durableId="428963218">
    <w:abstractNumId w:val="1"/>
  </w:num>
  <w:num w:numId="4" w16cid:durableId="66584737">
    <w:abstractNumId w:val="4"/>
  </w:num>
  <w:num w:numId="5" w16cid:durableId="938638218">
    <w:abstractNumId w:val="0"/>
  </w:num>
  <w:num w:numId="6" w16cid:durableId="798112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s>
  <w:rsids>
    <w:rsidRoot w:val="00E40568"/>
    <w:rsid w:val="00003025"/>
    <w:rsid w:val="000125E6"/>
    <w:rsid w:val="00034F72"/>
    <w:rsid w:val="000523BE"/>
    <w:rsid w:val="00081B1B"/>
    <w:rsid w:val="000928E2"/>
    <w:rsid w:val="000C5E58"/>
    <w:rsid w:val="00115498"/>
    <w:rsid w:val="00122223"/>
    <w:rsid w:val="00123446"/>
    <w:rsid w:val="00143C52"/>
    <w:rsid w:val="001448DE"/>
    <w:rsid w:val="001A1CCC"/>
    <w:rsid w:val="00203C6D"/>
    <w:rsid w:val="0021027C"/>
    <w:rsid w:val="00297CB7"/>
    <w:rsid w:val="002A3EC5"/>
    <w:rsid w:val="002A4B82"/>
    <w:rsid w:val="002A5061"/>
    <w:rsid w:val="002C3CC7"/>
    <w:rsid w:val="002C651D"/>
    <w:rsid w:val="003551A0"/>
    <w:rsid w:val="003D7F59"/>
    <w:rsid w:val="004318E5"/>
    <w:rsid w:val="00460E2B"/>
    <w:rsid w:val="00464E68"/>
    <w:rsid w:val="004A42FE"/>
    <w:rsid w:val="004F4C9D"/>
    <w:rsid w:val="00505CB5"/>
    <w:rsid w:val="00550D03"/>
    <w:rsid w:val="00574DD6"/>
    <w:rsid w:val="0059349D"/>
    <w:rsid w:val="00632293"/>
    <w:rsid w:val="00645F73"/>
    <w:rsid w:val="0067298B"/>
    <w:rsid w:val="006A2BE2"/>
    <w:rsid w:val="006A3F83"/>
    <w:rsid w:val="006B7CDB"/>
    <w:rsid w:val="006C4DB7"/>
    <w:rsid w:val="006E326E"/>
    <w:rsid w:val="00723160"/>
    <w:rsid w:val="007263E7"/>
    <w:rsid w:val="007308AE"/>
    <w:rsid w:val="00737ADB"/>
    <w:rsid w:val="00767C09"/>
    <w:rsid w:val="007B3AA9"/>
    <w:rsid w:val="007F700E"/>
    <w:rsid w:val="00846F6C"/>
    <w:rsid w:val="008502D3"/>
    <w:rsid w:val="00854271"/>
    <w:rsid w:val="00857578"/>
    <w:rsid w:val="00881BCD"/>
    <w:rsid w:val="008979B3"/>
    <w:rsid w:val="008C0861"/>
    <w:rsid w:val="00913220"/>
    <w:rsid w:val="00933F1B"/>
    <w:rsid w:val="0095384A"/>
    <w:rsid w:val="009A18C2"/>
    <w:rsid w:val="00A17AE2"/>
    <w:rsid w:val="00A51731"/>
    <w:rsid w:val="00A67D99"/>
    <w:rsid w:val="00AA079A"/>
    <w:rsid w:val="00AA68E5"/>
    <w:rsid w:val="00AE39EA"/>
    <w:rsid w:val="00AE3E8F"/>
    <w:rsid w:val="00AF5F21"/>
    <w:rsid w:val="00AF6868"/>
    <w:rsid w:val="00B21D60"/>
    <w:rsid w:val="00B25036"/>
    <w:rsid w:val="00BB2368"/>
    <w:rsid w:val="00BE3D6A"/>
    <w:rsid w:val="00BF5F0E"/>
    <w:rsid w:val="00C07679"/>
    <w:rsid w:val="00C231EF"/>
    <w:rsid w:val="00C30675"/>
    <w:rsid w:val="00C6194B"/>
    <w:rsid w:val="00C83A00"/>
    <w:rsid w:val="00CA2A95"/>
    <w:rsid w:val="00CA31D9"/>
    <w:rsid w:val="00CE1CAC"/>
    <w:rsid w:val="00D107F5"/>
    <w:rsid w:val="00D20D0B"/>
    <w:rsid w:val="00D350D6"/>
    <w:rsid w:val="00D4194C"/>
    <w:rsid w:val="00D53A63"/>
    <w:rsid w:val="00D71816"/>
    <w:rsid w:val="00DC3A75"/>
    <w:rsid w:val="00DC6C68"/>
    <w:rsid w:val="00E14738"/>
    <w:rsid w:val="00E40568"/>
    <w:rsid w:val="00E812CA"/>
    <w:rsid w:val="00EB5BB4"/>
    <w:rsid w:val="00ED2A53"/>
    <w:rsid w:val="00EF5C28"/>
    <w:rsid w:val="00FD42A3"/>
    <w:rsid w:val="00FF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C2B1"/>
  <w15:docId w15:val="{4770BE72-5C6A-472C-B1CB-39ABF86B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CCC"/>
    <w:rPr>
      <w:rFonts w:ascii="Times New Roman" w:eastAsia="Times New Roman" w:hAnsi="Times New Roman" w:cs="Times New Roman"/>
    </w:rPr>
  </w:style>
  <w:style w:type="paragraph" w:styleId="Heading1">
    <w:name w:val="heading 1"/>
    <w:basedOn w:val="Normal"/>
    <w:uiPriority w:val="9"/>
    <w:qFormat/>
    <w:pPr>
      <w:spacing w:before="88"/>
      <w:ind w:left="162"/>
      <w:outlineLvl w:val="0"/>
    </w:pPr>
    <w:rPr>
      <w:b/>
      <w:bCs/>
      <w:sz w:val="28"/>
      <w:szCs w:val="28"/>
    </w:rPr>
  </w:style>
  <w:style w:type="paragraph" w:styleId="Heading2">
    <w:name w:val="heading 2"/>
    <w:basedOn w:val="Normal"/>
    <w:link w:val="Heading2Char"/>
    <w:uiPriority w:val="9"/>
    <w:unhideWhenUsed/>
    <w:qFormat/>
    <w:pPr>
      <w:ind w:left="16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7"/>
      <w:szCs w:val="27"/>
    </w:rPr>
  </w:style>
  <w:style w:type="paragraph" w:styleId="ListParagraph">
    <w:name w:val="List Paragraph"/>
    <w:basedOn w:val="Normal"/>
    <w:uiPriority w:val="1"/>
    <w:qFormat/>
    <w:pPr>
      <w:ind w:left="158" w:right="122" w:firstLine="72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1027C"/>
    <w:rPr>
      <w:rFonts w:ascii="Times New Roman" w:eastAsia="Times New Roman" w:hAnsi="Times New Roman" w:cs="Times New Roman"/>
      <w:sz w:val="27"/>
      <w:szCs w:val="27"/>
    </w:rPr>
  </w:style>
  <w:style w:type="character" w:customStyle="1" w:styleId="Heading2Char">
    <w:name w:val="Heading 2 Char"/>
    <w:basedOn w:val="DefaultParagraphFont"/>
    <w:link w:val="Heading2"/>
    <w:uiPriority w:val="9"/>
    <w:rsid w:val="001A1CCC"/>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2C3CC7"/>
    <w:rPr>
      <w:sz w:val="16"/>
      <w:szCs w:val="16"/>
    </w:rPr>
  </w:style>
  <w:style w:type="paragraph" w:styleId="CommentText">
    <w:name w:val="annotation text"/>
    <w:basedOn w:val="Normal"/>
    <w:link w:val="CommentTextChar"/>
    <w:uiPriority w:val="99"/>
    <w:unhideWhenUsed/>
    <w:rsid w:val="002C3CC7"/>
    <w:rPr>
      <w:sz w:val="20"/>
      <w:szCs w:val="20"/>
    </w:rPr>
  </w:style>
  <w:style w:type="character" w:customStyle="1" w:styleId="CommentTextChar">
    <w:name w:val="Comment Text Char"/>
    <w:basedOn w:val="DefaultParagraphFont"/>
    <w:link w:val="CommentText"/>
    <w:uiPriority w:val="99"/>
    <w:rsid w:val="002C3C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CC7"/>
    <w:rPr>
      <w:b/>
      <w:bCs/>
    </w:rPr>
  </w:style>
  <w:style w:type="character" w:customStyle="1" w:styleId="CommentSubjectChar">
    <w:name w:val="Comment Subject Char"/>
    <w:basedOn w:val="CommentTextChar"/>
    <w:link w:val="CommentSubject"/>
    <w:uiPriority w:val="99"/>
    <w:semiHidden/>
    <w:rsid w:val="002C3CC7"/>
    <w:rPr>
      <w:rFonts w:ascii="Times New Roman" w:eastAsia="Times New Roman" w:hAnsi="Times New Roman" w:cs="Times New Roman"/>
      <w:b/>
      <w:bCs/>
      <w:sz w:val="20"/>
      <w:szCs w:val="20"/>
    </w:rPr>
  </w:style>
  <w:style w:type="paragraph" w:styleId="Revision">
    <w:name w:val="Revision"/>
    <w:hidden/>
    <w:uiPriority w:val="99"/>
    <w:semiHidden/>
    <w:rsid w:val="002C3CC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E3E8F"/>
    <w:pPr>
      <w:tabs>
        <w:tab w:val="center" w:pos="4680"/>
        <w:tab w:val="right" w:pos="9360"/>
      </w:tabs>
    </w:pPr>
  </w:style>
  <w:style w:type="character" w:customStyle="1" w:styleId="HeaderChar">
    <w:name w:val="Header Char"/>
    <w:basedOn w:val="DefaultParagraphFont"/>
    <w:link w:val="Header"/>
    <w:uiPriority w:val="99"/>
    <w:rsid w:val="00AE3E8F"/>
    <w:rPr>
      <w:rFonts w:ascii="Times New Roman" w:eastAsia="Times New Roman" w:hAnsi="Times New Roman" w:cs="Times New Roman"/>
    </w:rPr>
  </w:style>
  <w:style w:type="paragraph" w:styleId="Footer">
    <w:name w:val="footer"/>
    <w:basedOn w:val="Normal"/>
    <w:link w:val="FooterChar"/>
    <w:uiPriority w:val="99"/>
    <w:unhideWhenUsed/>
    <w:rsid w:val="00AE3E8F"/>
    <w:pPr>
      <w:tabs>
        <w:tab w:val="center" w:pos="4680"/>
        <w:tab w:val="right" w:pos="9360"/>
      </w:tabs>
    </w:pPr>
  </w:style>
  <w:style w:type="character" w:customStyle="1" w:styleId="FooterChar">
    <w:name w:val="Footer Char"/>
    <w:basedOn w:val="DefaultParagraphFont"/>
    <w:link w:val="Footer"/>
    <w:uiPriority w:val="99"/>
    <w:rsid w:val="00AE3E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 R E I N H A R T ! 4 8 0 3 5 7 9 9 . 3 < / d o c u m e n t i d >  
     < s e n d e r i d > J C U L O T T I < / s e n d e r i d >  
     < s e n d e r e m a i l > J C U L O T T I @ R E I N H A R T L A W . C O M < / s e n d e r e m a i l >  
     < l a s t m o d i f i e d > 2 0 2 3 - 0 2 - 1 6 T 1 1 : 0 7 : 0 0 . 0 0 0 0 0 0 0 - 0 6 : 0 0 < / l a s t m o d i f i e d >  
     < d a t a b a s e > R E I N H A R T < / 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5" ma:contentTypeDescription="Create a new document." ma:contentTypeScope="" ma:versionID="dd9e945a5b022126d2a1dee620ce5d69">
  <xsd:schema xmlns:xsd="http://www.w3.org/2001/XMLSchema" xmlns:xs="http://www.w3.org/2001/XMLSchema" xmlns:p="http://schemas.microsoft.com/office/2006/metadata/properties" xmlns:ns2="30d45850-cdab-4335-bbe4-3503319b96c0" xmlns:ns3="9c130270-ac7c-4497-90d6-17a43cdb195d" targetNamespace="http://schemas.microsoft.com/office/2006/metadata/properties" ma:root="true" ma:fieldsID="6ebb3eb958ee7b46b3ef2e9d0e2f4ff0" ns2:_="" ns3:_="">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47e948-e1f8-47be-a37d-d18de61afe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f0ca1b-c585-4cae-8547-6c5fcb858651}"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130270-ac7c-4497-90d6-17a43cdb195d" xsi:nil="true"/>
    <lcf76f155ced4ddcb4097134ff3c332f xmlns="30d45850-cdab-4335-bbe4-3503319b96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0FBD8-52B7-4FC1-97B8-A6B9772DD0C3}">
  <ds:schemaRefs>
    <ds:schemaRef ds:uri="http://www.imanage.com/work/xmlschema"/>
  </ds:schemaRefs>
</ds:datastoreItem>
</file>

<file path=customXml/itemProps2.xml><?xml version="1.0" encoding="utf-8"?>
<ds:datastoreItem xmlns:ds="http://schemas.openxmlformats.org/officeDocument/2006/customXml" ds:itemID="{E0AA3233-6B0F-4DB1-AC43-ADA4A0EBD657}"/>
</file>

<file path=customXml/itemProps3.xml><?xml version="1.0" encoding="utf-8"?>
<ds:datastoreItem xmlns:ds="http://schemas.openxmlformats.org/officeDocument/2006/customXml" ds:itemID="{731823FA-3EFA-44B7-8C1F-7E9D97E58281}"/>
</file>

<file path=customXml/itemProps4.xml><?xml version="1.0" encoding="utf-8"?>
<ds:datastoreItem xmlns:ds="http://schemas.openxmlformats.org/officeDocument/2006/customXml" ds:itemID="{FEA6BA3B-F314-4508-963C-FC18865E9417}"/>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Augustine, Jacob</dc:creator>
  <cp:lastModifiedBy>Stojsavljevic, Una</cp:lastModifiedBy>
  <cp:revision>2</cp:revision>
  <dcterms:created xsi:type="dcterms:W3CDTF">2024-12-10T17:12:00Z</dcterms:created>
  <dcterms:modified xsi:type="dcterms:W3CDTF">2024-12-10T17:12:00Z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DatabaseName">
    <vt:lpwstr>REINHART</vt:lpwstr>
  </property>
  <property fmtid="{D5CDD505-2E9C-101B-9397-08002B2CF9AE}" pid="4" name="iManageFooter">
    <vt:lpwstr>48035799v3</vt:lpwstr>
  </property>
  <property fmtid="{D5CDD505-2E9C-101B-9397-08002B2CF9AE}" pid="5" name="LastSaved">
    <vt:filetime>2022-03-15T00:00:00Z</vt:filetime>
  </property>
  <property fmtid="{D5CDD505-2E9C-101B-9397-08002B2CF9AE}" pid="6" name="ContentTypeId">
    <vt:lpwstr>0x0101006AD02651D74EB44996A62AA680831119</vt:lpwstr>
  </property>
</Properties>
</file>