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6DC" w:rsidRPr="00600825" w:rsidRDefault="000049B1" w:rsidP="00315C7C">
      <w:pPr>
        <w:pStyle w:val="Heading1"/>
        <w:rPr>
          <w:rFonts w:ascii="Arial" w:hAnsi="Arial" w:cs="Arial"/>
          <w:i/>
          <w:u w:val="single"/>
        </w:rPr>
      </w:pPr>
      <w:r w:rsidRPr="00600825">
        <w:rPr>
          <w:rFonts w:ascii="Arial" w:hAnsi="Arial" w:cs="Arial"/>
          <w:u w:val="single"/>
        </w:rPr>
        <w:t xml:space="preserve">COMMITMENT TO CONTRACT WITH </w:t>
      </w:r>
      <w:r w:rsidR="00CA364C" w:rsidRPr="00600825">
        <w:rPr>
          <w:rFonts w:ascii="Arial" w:hAnsi="Arial" w:cs="Arial"/>
          <w:i/>
          <w:u w:val="single"/>
        </w:rPr>
        <w:t>T</w:t>
      </w:r>
      <w:r w:rsidR="00FA67C9" w:rsidRPr="00600825">
        <w:rPr>
          <w:rFonts w:ascii="Arial" w:hAnsi="Arial" w:cs="Arial"/>
          <w:i/>
          <w:u w:val="single"/>
        </w:rPr>
        <w:t>B</w:t>
      </w:r>
      <w:r w:rsidRPr="00600825">
        <w:rPr>
          <w:rFonts w:ascii="Arial" w:hAnsi="Arial" w:cs="Arial"/>
          <w:i/>
          <w:u w:val="single"/>
        </w:rPr>
        <w:t>E</w:t>
      </w:r>
    </w:p>
    <w:p w:rsidR="000049B1" w:rsidRPr="009039F0" w:rsidRDefault="000049B1">
      <w:pPr>
        <w:tabs>
          <w:tab w:val="left" w:pos="-576"/>
          <w:tab w:val="left" w:pos="144"/>
          <w:tab w:val="left" w:pos="864"/>
          <w:tab w:val="left" w:pos="1169"/>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142" w:hanging="142"/>
        <w:jc w:val="both"/>
        <w:rPr>
          <w:rFonts w:ascii="Arial" w:hAnsi="Arial" w:cs="Arial"/>
          <w:spacing w:val="-3"/>
          <w:sz w:val="14"/>
          <w:szCs w:val="14"/>
        </w:rPr>
      </w:pPr>
    </w:p>
    <w:p w:rsidR="000049B1" w:rsidRPr="009039F0" w:rsidRDefault="000049B1">
      <w:pPr>
        <w:tabs>
          <w:tab w:val="left" w:pos="-576"/>
          <w:tab w:val="left" w:pos="144"/>
          <w:tab w:val="left" w:pos="864"/>
          <w:tab w:val="left" w:pos="1169"/>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142" w:hanging="142"/>
        <w:jc w:val="both"/>
        <w:rPr>
          <w:rFonts w:ascii="Arial" w:hAnsi="Arial" w:cs="Arial"/>
          <w:spacing w:val="-3"/>
          <w:sz w:val="14"/>
          <w:szCs w:val="14"/>
        </w:rPr>
      </w:pPr>
    </w:p>
    <w:p w:rsidR="000049B1" w:rsidRDefault="00315C7C">
      <w:pPr>
        <w:tabs>
          <w:tab w:val="left" w:pos="-576"/>
          <w:tab w:val="left" w:pos="144"/>
          <w:tab w:val="left" w:pos="864"/>
          <w:tab w:val="left" w:pos="1169"/>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142" w:right="-46" w:hanging="142"/>
        <w:rPr>
          <w:rFonts w:ascii="Arial" w:hAnsi="Arial" w:cs="Arial"/>
          <w:spacing w:val="-2"/>
          <w:sz w:val="21"/>
        </w:rPr>
      </w:pPr>
      <w:r>
        <w:rPr>
          <w:rFonts w:ascii="Arial" w:hAnsi="Arial" w:cs="Arial"/>
          <w:spacing w:val="-2"/>
          <w:sz w:val="21"/>
        </w:rPr>
        <w:t>PROJECT No.</w:t>
      </w:r>
      <w:r w:rsidR="001346E6">
        <w:rPr>
          <w:rFonts w:ascii="Arial" w:hAnsi="Arial" w:cs="Arial"/>
          <w:spacing w:val="-2"/>
          <w:sz w:val="21"/>
        </w:rPr>
        <w:t xml:space="preserve"> </w:t>
      </w:r>
      <w:r w:rsidR="000049B1">
        <w:rPr>
          <w:rFonts w:ascii="Arial" w:hAnsi="Arial" w:cs="Arial"/>
          <w:spacing w:val="-2"/>
          <w:sz w:val="21"/>
        </w:rPr>
        <w:t>________________</w:t>
      </w:r>
      <w:r w:rsidR="001346E6">
        <w:rPr>
          <w:rFonts w:ascii="Arial" w:hAnsi="Arial" w:cs="Arial"/>
          <w:spacing w:val="-2"/>
          <w:sz w:val="21"/>
        </w:rPr>
        <w:tab/>
      </w:r>
      <w:r>
        <w:rPr>
          <w:rFonts w:ascii="Arial" w:hAnsi="Arial" w:cs="Arial"/>
          <w:spacing w:val="-2"/>
          <w:sz w:val="21"/>
        </w:rPr>
        <w:t xml:space="preserve">  PROJECT TITLE</w:t>
      </w:r>
      <w:r w:rsidR="001346E6">
        <w:rPr>
          <w:rFonts w:ascii="Arial" w:hAnsi="Arial" w:cs="Arial"/>
          <w:spacing w:val="-2"/>
          <w:sz w:val="21"/>
        </w:rPr>
        <w:t xml:space="preserve"> </w:t>
      </w:r>
      <w:r w:rsidR="000049B1">
        <w:rPr>
          <w:rFonts w:ascii="Arial" w:hAnsi="Arial" w:cs="Arial"/>
          <w:spacing w:val="-2"/>
          <w:sz w:val="21"/>
        </w:rPr>
        <w:t>_________________</w:t>
      </w:r>
      <w:r w:rsidR="005D05FC">
        <w:rPr>
          <w:rFonts w:ascii="Arial" w:hAnsi="Arial" w:cs="Arial"/>
          <w:spacing w:val="-2"/>
          <w:sz w:val="21"/>
        </w:rPr>
        <w:t>______________________________</w:t>
      </w:r>
      <w:r w:rsidR="000049B1">
        <w:rPr>
          <w:rFonts w:ascii="Arial" w:hAnsi="Arial" w:cs="Arial"/>
          <w:spacing w:val="-2"/>
          <w:sz w:val="21"/>
        </w:rPr>
        <w:t>_</w:t>
      </w:r>
    </w:p>
    <w:p w:rsidR="00315C7C" w:rsidRDefault="00315C7C">
      <w:pPr>
        <w:tabs>
          <w:tab w:val="left" w:pos="-576"/>
          <w:tab w:val="left" w:pos="144"/>
          <w:tab w:val="left" w:pos="864"/>
          <w:tab w:val="left" w:pos="1169"/>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142" w:right="-46" w:hanging="142"/>
        <w:rPr>
          <w:rFonts w:ascii="Arial" w:hAnsi="Arial" w:cs="Arial"/>
          <w:spacing w:val="-2"/>
          <w:sz w:val="21"/>
        </w:rPr>
      </w:pPr>
    </w:p>
    <w:p w:rsidR="000049B1" w:rsidRDefault="000049B1" w:rsidP="005F59F5">
      <w:pPr>
        <w:tabs>
          <w:tab w:val="left" w:pos="-576"/>
          <w:tab w:val="left" w:pos="144"/>
          <w:tab w:val="left" w:pos="864"/>
          <w:tab w:val="left" w:pos="1169"/>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rPr>
          <w:rFonts w:ascii="Arial" w:hAnsi="Arial" w:cs="Arial"/>
          <w:spacing w:val="-2"/>
          <w:sz w:val="21"/>
        </w:rPr>
      </w:pPr>
      <w:r>
        <w:rPr>
          <w:rFonts w:ascii="Arial" w:hAnsi="Arial" w:cs="Arial"/>
          <w:spacing w:val="-2"/>
          <w:sz w:val="21"/>
        </w:rPr>
        <w:t xml:space="preserve">TOTAL CONTRACT AMOUNT </w:t>
      </w:r>
      <w:r w:rsidR="00315C7C">
        <w:rPr>
          <w:rFonts w:ascii="Arial" w:hAnsi="Arial" w:cs="Arial"/>
          <w:spacing w:val="-2"/>
          <w:sz w:val="21"/>
        </w:rPr>
        <w:t xml:space="preserve">(less allowances)     </w:t>
      </w:r>
      <w:r>
        <w:rPr>
          <w:rFonts w:ascii="Arial" w:hAnsi="Arial" w:cs="Arial"/>
          <w:spacing w:val="-2"/>
          <w:sz w:val="21"/>
        </w:rPr>
        <w:t xml:space="preserve"> $</w:t>
      </w:r>
      <w:r w:rsidR="001346E6">
        <w:rPr>
          <w:rFonts w:ascii="Arial" w:hAnsi="Arial" w:cs="Arial"/>
          <w:spacing w:val="-2"/>
          <w:sz w:val="21"/>
        </w:rPr>
        <w:t xml:space="preserve"> </w:t>
      </w:r>
      <w:r w:rsidR="00315C7C">
        <w:rPr>
          <w:rFonts w:ascii="Arial" w:hAnsi="Arial" w:cs="Arial"/>
          <w:spacing w:val="-2"/>
          <w:sz w:val="21"/>
        </w:rPr>
        <w:t>_________________</w:t>
      </w:r>
      <w:r w:rsidR="00315C7C">
        <w:rPr>
          <w:rFonts w:ascii="Arial" w:hAnsi="Arial" w:cs="Arial"/>
          <w:spacing w:val="-2"/>
          <w:sz w:val="21"/>
        </w:rPr>
        <w:softHyphen/>
      </w:r>
      <w:r w:rsidR="00315C7C">
        <w:rPr>
          <w:rFonts w:ascii="Arial" w:hAnsi="Arial" w:cs="Arial"/>
          <w:spacing w:val="-2"/>
          <w:sz w:val="21"/>
        </w:rPr>
        <w:softHyphen/>
        <w:t>_______</w:t>
      </w:r>
      <w:r w:rsidR="00315C7C">
        <w:rPr>
          <w:rFonts w:ascii="Arial" w:hAnsi="Arial" w:cs="Arial"/>
          <w:spacing w:val="-2"/>
          <w:sz w:val="21"/>
        </w:rPr>
        <w:tab/>
      </w:r>
      <w:r w:rsidR="00315C7C">
        <w:rPr>
          <w:rFonts w:ascii="Arial" w:hAnsi="Arial" w:cs="Arial"/>
          <w:spacing w:val="-2"/>
          <w:sz w:val="21"/>
        </w:rPr>
        <w:tab/>
      </w:r>
      <w:r w:rsidR="00847D18">
        <w:rPr>
          <w:rFonts w:ascii="Arial" w:hAnsi="Arial" w:cs="Arial"/>
          <w:bCs/>
          <w:spacing w:val="-2"/>
          <w:sz w:val="21"/>
        </w:rPr>
        <w:t>T</w:t>
      </w:r>
      <w:r>
        <w:rPr>
          <w:rFonts w:ascii="Arial" w:hAnsi="Arial" w:cs="Arial"/>
          <w:bCs/>
          <w:spacing w:val="-2"/>
          <w:sz w:val="21"/>
        </w:rPr>
        <w:t>BE Goal</w:t>
      </w:r>
      <w:r>
        <w:rPr>
          <w:rFonts w:ascii="Arial" w:hAnsi="Arial" w:cs="Arial"/>
          <w:b/>
          <w:spacing w:val="-2"/>
          <w:sz w:val="21"/>
        </w:rPr>
        <w:t xml:space="preserve">: </w:t>
      </w:r>
      <w:r w:rsidRPr="000C7C82">
        <w:rPr>
          <w:rFonts w:ascii="Arial" w:hAnsi="Arial" w:cs="Arial"/>
          <w:spacing w:val="-2"/>
          <w:sz w:val="21"/>
          <w:u w:val="single"/>
        </w:rPr>
        <w:tab/>
      </w:r>
      <w:r w:rsidRPr="000C7C82">
        <w:rPr>
          <w:rFonts w:ascii="Arial" w:hAnsi="Arial" w:cs="Arial"/>
          <w:spacing w:val="-2"/>
          <w:sz w:val="21"/>
          <w:u w:val="single"/>
        </w:rPr>
        <w:tab/>
      </w:r>
      <w:r>
        <w:rPr>
          <w:rFonts w:ascii="Arial" w:hAnsi="Arial" w:cs="Arial"/>
          <w:b/>
          <w:spacing w:val="-2"/>
          <w:sz w:val="21"/>
        </w:rPr>
        <w:t xml:space="preserve"> </w:t>
      </w:r>
    </w:p>
    <w:p w:rsidR="000049B1" w:rsidRDefault="000049B1">
      <w:pPr>
        <w:tabs>
          <w:tab w:val="left" w:pos="-576"/>
          <w:tab w:val="left" w:pos="144"/>
          <w:tab w:val="left" w:pos="864"/>
          <w:tab w:val="left" w:pos="1169"/>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142" w:hanging="142"/>
        <w:jc w:val="center"/>
        <w:rPr>
          <w:rFonts w:ascii="Arial" w:hAnsi="Arial" w:cs="Arial"/>
          <w:spacing w:val="-2"/>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9"/>
        <w:gridCol w:w="3600"/>
        <w:gridCol w:w="2250"/>
        <w:gridCol w:w="1161"/>
      </w:tblGrid>
      <w:tr w:rsidR="00347A3A" w:rsidTr="007A7FB4">
        <w:trPr>
          <w:trHeight w:val="506"/>
          <w:jc w:val="center"/>
        </w:trPr>
        <w:tc>
          <w:tcPr>
            <w:tcW w:w="4419" w:type="dxa"/>
          </w:tcPr>
          <w:p w:rsidR="00347A3A" w:rsidRDefault="00347A3A">
            <w:pPr>
              <w:tabs>
                <w:tab w:val="left" w:pos="-576"/>
                <w:tab w:val="left" w:pos="144"/>
                <w:tab w:val="left" w:pos="864"/>
                <w:tab w:val="left" w:pos="1169"/>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center"/>
              <w:rPr>
                <w:rFonts w:ascii="Arial" w:hAnsi="Arial" w:cs="Arial"/>
                <w:spacing w:val="-2"/>
                <w:sz w:val="21"/>
              </w:rPr>
            </w:pPr>
          </w:p>
          <w:p w:rsidR="00347A3A" w:rsidRDefault="00847D18">
            <w:pPr>
              <w:tabs>
                <w:tab w:val="left" w:pos="-576"/>
                <w:tab w:val="left" w:pos="144"/>
                <w:tab w:val="left" w:pos="864"/>
                <w:tab w:val="left" w:pos="1169"/>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center"/>
              <w:rPr>
                <w:rFonts w:ascii="Arial" w:hAnsi="Arial" w:cs="Arial"/>
                <w:spacing w:val="-2"/>
                <w:sz w:val="21"/>
              </w:rPr>
            </w:pPr>
            <w:r>
              <w:rPr>
                <w:rFonts w:ascii="Arial" w:hAnsi="Arial" w:cs="Arial"/>
                <w:spacing w:val="-2"/>
                <w:sz w:val="21"/>
              </w:rPr>
              <w:t>Name &amp; Address of T</w:t>
            </w:r>
            <w:r w:rsidR="00347A3A">
              <w:rPr>
                <w:rFonts w:ascii="Arial" w:hAnsi="Arial" w:cs="Arial"/>
                <w:spacing w:val="-2"/>
                <w:sz w:val="21"/>
              </w:rPr>
              <w:t>BE</w:t>
            </w:r>
          </w:p>
        </w:tc>
        <w:tc>
          <w:tcPr>
            <w:tcW w:w="3600" w:type="dxa"/>
          </w:tcPr>
          <w:p w:rsidR="00347A3A" w:rsidRDefault="00347A3A">
            <w:pPr>
              <w:tabs>
                <w:tab w:val="left" w:pos="-576"/>
                <w:tab w:val="left" w:pos="144"/>
                <w:tab w:val="left" w:pos="864"/>
                <w:tab w:val="left" w:pos="1169"/>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center"/>
              <w:rPr>
                <w:rFonts w:ascii="Arial" w:hAnsi="Arial" w:cs="Arial"/>
                <w:spacing w:val="-2"/>
                <w:sz w:val="21"/>
              </w:rPr>
            </w:pPr>
            <w:r>
              <w:rPr>
                <w:rFonts w:ascii="Arial" w:hAnsi="Arial" w:cs="Arial"/>
                <w:spacing w:val="-2"/>
                <w:sz w:val="21"/>
              </w:rPr>
              <w:t>Scope of Work</w:t>
            </w:r>
          </w:p>
          <w:p w:rsidR="00347A3A" w:rsidRDefault="00347A3A">
            <w:pPr>
              <w:tabs>
                <w:tab w:val="left" w:pos="-576"/>
                <w:tab w:val="left" w:pos="144"/>
                <w:tab w:val="left" w:pos="864"/>
                <w:tab w:val="left" w:pos="1169"/>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center"/>
              <w:rPr>
                <w:rFonts w:ascii="Arial" w:hAnsi="Arial" w:cs="Arial"/>
                <w:spacing w:val="-2"/>
                <w:sz w:val="21"/>
              </w:rPr>
            </w:pPr>
            <w:r>
              <w:rPr>
                <w:rFonts w:ascii="Arial" w:hAnsi="Arial" w:cs="Arial"/>
                <w:spacing w:val="-2"/>
                <w:sz w:val="21"/>
              </w:rPr>
              <w:t>Detailed Description</w:t>
            </w:r>
          </w:p>
        </w:tc>
        <w:tc>
          <w:tcPr>
            <w:tcW w:w="2250" w:type="dxa"/>
          </w:tcPr>
          <w:p w:rsidR="00347A3A" w:rsidRPr="00D502EA" w:rsidRDefault="00847D18" w:rsidP="00D502EA">
            <w:pPr>
              <w:pStyle w:val="ListParagraph"/>
              <w:numPr>
                <w:ilvl w:val="0"/>
                <w:numId w:val="15"/>
              </w:numPr>
              <w:tabs>
                <w:tab w:val="left" w:pos="-576"/>
                <w:tab w:val="left" w:pos="144"/>
                <w:tab w:val="left" w:pos="864"/>
                <w:tab w:val="left" w:pos="1169"/>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center"/>
              <w:rPr>
                <w:rFonts w:ascii="Arial" w:hAnsi="Arial" w:cs="Arial"/>
                <w:spacing w:val="-2"/>
                <w:sz w:val="21"/>
              </w:rPr>
            </w:pPr>
            <w:r w:rsidRPr="00D502EA">
              <w:rPr>
                <w:rFonts w:ascii="Arial" w:hAnsi="Arial" w:cs="Arial"/>
                <w:spacing w:val="-2"/>
                <w:sz w:val="21"/>
              </w:rPr>
              <w:t>T</w:t>
            </w:r>
            <w:r w:rsidR="00347A3A" w:rsidRPr="00D502EA">
              <w:rPr>
                <w:rFonts w:ascii="Arial" w:hAnsi="Arial" w:cs="Arial"/>
                <w:spacing w:val="-2"/>
                <w:sz w:val="21"/>
              </w:rPr>
              <w:t>BE Contract</w:t>
            </w:r>
          </w:p>
          <w:p w:rsidR="00347A3A" w:rsidRDefault="00347A3A">
            <w:pPr>
              <w:tabs>
                <w:tab w:val="left" w:pos="-576"/>
                <w:tab w:val="left" w:pos="144"/>
                <w:tab w:val="left" w:pos="864"/>
                <w:tab w:val="left" w:pos="1169"/>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center"/>
              <w:rPr>
                <w:rFonts w:ascii="Arial" w:hAnsi="Arial" w:cs="Arial"/>
                <w:spacing w:val="-2"/>
                <w:sz w:val="21"/>
              </w:rPr>
            </w:pPr>
            <w:r>
              <w:rPr>
                <w:rFonts w:ascii="Arial" w:hAnsi="Arial" w:cs="Arial"/>
                <w:spacing w:val="-2"/>
                <w:sz w:val="21"/>
              </w:rPr>
              <w:t>Amount</w:t>
            </w:r>
          </w:p>
        </w:tc>
        <w:tc>
          <w:tcPr>
            <w:tcW w:w="1161" w:type="dxa"/>
          </w:tcPr>
          <w:p w:rsidR="00347A3A" w:rsidRDefault="00D502EA">
            <w:pPr>
              <w:tabs>
                <w:tab w:val="left" w:pos="-576"/>
                <w:tab w:val="left" w:pos="144"/>
                <w:tab w:val="left" w:pos="864"/>
                <w:tab w:val="left" w:pos="1169"/>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center"/>
              <w:rPr>
                <w:rFonts w:ascii="Arial" w:hAnsi="Arial" w:cs="Arial"/>
                <w:spacing w:val="-2"/>
                <w:sz w:val="21"/>
              </w:rPr>
            </w:pPr>
            <w:r w:rsidRPr="00A7665D">
              <w:rPr>
                <w:rFonts w:ascii="Arial" w:hAnsi="Arial" w:cs="Arial"/>
                <w:b/>
                <w:spacing w:val="-2"/>
                <w:sz w:val="20"/>
              </w:rPr>
              <w:t>2)</w:t>
            </w:r>
            <w:r w:rsidR="00A7665D">
              <w:rPr>
                <w:rFonts w:ascii="Arial" w:hAnsi="Arial" w:cs="Arial"/>
                <w:spacing w:val="-2"/>
                <w:sz w:val="21"/>
              </w:rPr>
              <w:t xml:space="preserve"> </w:t>
            </w:r>
            <w:r w:rsidR="00347A3A">
              <w:rPr>
                <w:rFonts w:ascii="Arial" w:hAnsi="Arial" w:cs="Arial"/>
                <w:spacing w:val="-2"/>
                <w:sz w:val="21"/>
              </w:rPr>
              <w:t>% of Total</w:t>
            </w:r>
          </w:p>
          <w:p w:rsidR="00347A3A" w:rsidRDefault="00347A3A">
            <w:pPr>
              <w:tabs>
                <w:tab w:val="left" w:pos="-576"/>
                <w:tab w:val="left" w:pos="144"/>
                <w:tab w:val="left" w:pos="864"/>
                <w:tab w:val="left" w:pos="1169"/>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center"/>
              <w:rPr>
                <w:rFonts w:ascii="Arial" w:hAnsi="Arial" w:cs="Arial"/>
                <w:spacing w:val="-2"/>
                <w:sz w:val="21"/>
              </w:rPr>
            </w:pPr>
            <w:r>
              <w:rPr>
                <w:rFonts w:ascii="Arial" w:hAnsi="Arial" w:cs="Arial"/>
                <w:spacing w:val="-2"/>
                <w:sz w:val="21"/>
              </w:rPr>
              <w:t>Contract</w:t>
            </w:r>
          </w:p>
        </w:tc>
      </w:tr>
      <w:tr w:rsidR="00347A3A" w:rsidTr="007A7FB4">
        <w:trPr>
          <w:trHeight w:val="773"/>
          <w:jc w:val="center"/>
        </w:trPr>
        <w:tc>
          <w:tcPr>
            <w:tcW w:w="4419" w:type="dxa"/>
          </w:tcPr>
          <w:p w:rsidR="00347A3A" w:rsidRDefault="00347A3A">
            <w:pPr>
              <w:tabs>
                <w:tab w:val="left" w:pos="-576"/>
                <w:tab w:val="left" w:pos="144"/>
                <w:tab w:val="left" w:pos="864"/>
                <w:tab w:val="left" w:pos="1169"/>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rPr>
                <w:rFonts w:ascii="Arial" w:hAnsi="Arial" w:cs="Arial"/>
                <w:spacing w:val="-2"/>
                <w:sz w:val="21"/>
              </w:rPr>
            </w:pPr>
          </w:p>
        </w:tc>
        <w:tc>
          <w:tcPr>
            <w:tcW w:w="3600" w:type="dxa"/>
          </w:tcPr>
          <w:p w:rsidR="00347A3A" w:rsidRDefault="00347A3A">
            <w:pPr>
              <w:tabs>
                <w:tab w:val="left" w:pos="-576"/>
                <w:tab w:val="left" w:pos="144"/>
                <w:tab w:val="left" w:pos="864"/>
                <w:tab w:val="left" w:pos="1169"/>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rPr>
                <w:rFonts w:ascii="Arial" w:hAnsi="Arial" w:cs="Arial"/>
                <w:spacing w:val="-2"/>
                <w:sz w:val="21"/>
              </w:rPr>
            </w:pPr>
          </w:p>
        </w:tc>
        <w:tc>
          <w:tcPr>
            <w:tcW w:w="2250" w:type="dxa"/>
          </w:tcPr>
          <w:p w:rsidR="00347A3A" w:rsidRDefault="00347A3A">
            <w:pPr>
              <w:tabs>
                <w:tab w:val="left" w:pos="-576"/>
                <w:tab w:val="left" w:pos="144"/>
                <w:tab w:val="left" w:pos="864"/>
                <w:tab w:val="left" w:pos="1169"/>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rPr>
                <w:rFonts w:ascii="Arial" w:hAnsi="Arial" w:cs="Arial"/>
                <w:spacing w:val="-2"/>
                <w:sz w:val="21"/>
              </w:rPr>
            </w:pPr>
          </w:p>
        </w:tc>
        <w:tc>
          <w:tcPr>
            <w:tcW w:w="1161" w:type="dxa"/>
          </w:tcPr>
          <w:p w:rsidR="00347A3A" w:rsidRDefault="00347A3A">
            <w:pPr>
              <w:tabs>
                <w:tab w:val="left" w:pos="-576"/>
                <w:tab w:val="left" w:pos="144"/>
                <w:tab w:val="left" w:pos="864"/>
                <w:tab w:val="left" w:pos="1169"/>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rPr>
                <w:rFonts w:ascii="Arial" w:hAnsi="Arial" w:cs="Arial"/>
                <w:spacing w:val="-2"/>
                <w:sz w:val="21"/>
              </w:rPr>
            </w:pPr>
          </w:p>
        </w:tc>
      </w:tr>
    </w:tbl>
    <w:p w:rsidR="000049B1" w:rsidRDefault="00A7665D" w:rsidP="00D502EA">
      <w:pPr>
        <w:pStyle w:val="ListParagraph"/>
        <w:numPr>
          <w:ilvl w:val="0"/>
          <w:numId w:val="16"/>
        </w:numPr>
        <w:tabs>
          <w:tab w:val="left" w:pos="-576"/>
          <w:tab w:val="left" w:pos="144"/>
          <w:tab w:val="left" w:pos="864"/>
          <w:tab w:val="left" w:pos="1169"/>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rFonts w:ascii="Arial" w:hAnsi="Arial" w:cs="Arial"/>
          <w:spacing w:val="-2"/>
          <w:sz w:val="20"/>
        </w:rPr>
      </w:pPr>
      <w:bookmarkStart w:id="0" w:name="_GoBack"/>
      <w:r>
        <w:rPr>
          <w:rFonts w:ascii="Arial" w:hAnsi="Arial" w:cs="Arial"/>
          <w:spacing w:val="-2"/>
          <w:sz w:val="20"/>
        </w:rPr>
        <w:t>The total project c</w:t>
      </w:r>
      <w:r w:rsidR="00EB2C5E" w:rsidRPr="00D502EA">
        <w:rPr>
          <w:rFonts w:ascii="Arial" w:hAnsi="Arial" w:cs="Arial"/>
          <w:spacing w:val="-2"/>
          <w:sz w:val="20"/>
        </w:rPr>
        <w:t>ontract amount is an estimate based on the outcome of negotiation between the Prime and Milwaukee County.</w:t>
      </w:r>
      <w:r w:rsidR="00D502EA" w:rsidRPr="00D502EA">
        <w:rPr>
          <w:rFonts w:ascii="Arial" w:hAnsi="Arial" w:cs="Arial"/>
          <w:spacing w:val="-2"/>
          <w:sz w:val="20"/>
        </w:rPr>
        <w:t xml:space="preserve"> In some </w:t>
      </w:r>
      <w:r>
        <w:rPr>
          <w:rFonts w:ascii="Arial" w:hAnsi="Arial" w:cs="Arial"/>
          <w:spacing w:val="-2"/>
          <w:sz w:val="20"/>
        </w:rPr>
        <w:t xml:space="preserve">situations </w:t>
      </w:r>
      <w:r w:rsidR="00D502EA" w:rsidRPr="00D502EA">
        <w:rPr>
          <w:rFonts w:ascii="Arial" w:hAnsi="Arial" w:cs="Arial"/>
          <w:spacing w:val="-2"/>
          <w:sz w:val="20"/>
        </w:rPr>
        <w:t xml:space="preserve">the TBE </w:t>
      </w:r>
      <w:r>
        <w:rPr>
          <w:rFonts w:ascii="Arial" w:hAnsi="Arial" w:cs="Arial"/>
          <w:spacing w:val="-2"/>
          <w:sz w:val="20"/>
        </w:rPr>
        <w:t>sub-</w:t>
      </w:r>
      <w:r w:rsidR="00D502EA" w:rsidRPr="00D502EA">
        <w:rPr>
          <w:rFonts w:ascii="Arial" w:hAnsi="Arial" w:cs="Arial"/>
          <w:spacing w:val="-2"/>
          <w:sz w:val="20"/>
        </w:rPr>
        <w:t xml:space="preserve">contract amount </w:t>
      </w:r>
      <w:r w:rsidR="00D502EA" w:rsidRPr="00D502EA">
        <w:rPr>
          <w:rFonts w:ascii="Arial" w:hAnsi="Arial" w:cs="Arial"/>
          <w:b/>
          <w:spacing w:val="-2"/>
          <w:sz w:val="20"/>
        </w:rPr>
        <w:t>might NOT</w:t>
      </w:r>
      <w:r w:rsidR="00D502EA" w:rsidRPr="00D502EA">
        <w:rPr>
          <w:rFonts w:ascii="Arial" w:hAnsi="Arial" w:cs="Arial"/>
          <w:spacing w:val="-2"/>
          <w:sz w:val="20"/>
        </w:rPr>
        <w:t xml:space="preserve"> be based on the total </w:t>
      </w:r>
      <w:r w:rsidR="00D502EA">
        <w:rPr>
          <w:rFonts w:ascii="Arial" w:hAnsi="Arial" w:cs="Arial"/>
          <w:spacing w:val="-2"/>
          <w:sz w:val="20"/>
        </w:rPr>
        <w:t xml:space="preserve">project </w:t>
      </w:r>
      <w:r w:rsidR="00D502EA" w:rsidRPr="00D502EA">
        <w:rPr>
          <w:rFonts w:ascii="Arial" w:hAnsi="Arial" w:cs="Arial"/>
          <w:spacing w:val="-2"/>
          <w:sz w:val="20"/>
        </w:rPr>
        <w:t>contract amount.</w:t>
      </w:r>
    </w:p>
    <w:p w:rsidR="00600825" w:rsidRDefault="00600825" w:rsidP="00600825">
      <w:pPr>
        <w:pStyle w:val="ListParagraph"/>
        <w:tabs>
          <w:tab w:val="left" w:pos="-576"/>
          <w:tab w:val="left" w:pos="144"/>
          <w:tab w:val="left" w:pos="864"/>
          <w:tab w:val="left" w:pos="1169"/>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rFonts w:ascii="Arial" w:hAnsi="Arial" w:cs="Arial"/>
          <w:spacing w:val="-2"/>
          <w:sz w:val="20"/>
        </w:rPr>
      </w:pPr>
    </w:p>
    <w:p w:rsidR="00EB2C5E" w:rsidRDefault="00D502EA" w:rsidP="00D502EA">
      <w:pPr>
        <w:pStyle w:val="ListParagraph"/>
        <w:numPr>
          <w:ilvl w:val="0"/>
          <w:numId w:val="16"/>
        </w:numPr>
        <w:tabs>
          <w:tab w:val="left" w:pos="-576"/>
          <w:tab w:val="left" w:pos="144"/>
          <w:tab w:val="left" w:pos="864"/>
          <w:tab w:val="left" w:pos="1169"/>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rFonts w:ascii="Arial" w:hAnsi="Arial" w:cs="Arial"/>
          <w:spacing w:val="-2"/>
          <w:sz w:val="20"/>
        </w:rPr>
      </w:pPr>
      <w:r w:rsidRPr="00A7665D">
        <w:rPr>
          <w:rFonts w:ascii="Arial" w:hAnsi="Arial" w:cs="Arial"/>
          <w:spacing w:val="-2"/>
          <w:sz w:val="20"/>
        </w:rPr>
        <w:t xml:space="preserve">The </w:t>
      </w:r>
      <w:r w:rsidRPr="00A7665D">
        <w:rPr>
          <w:rFonts w:ascii="Arial" w:hAnsi="Arial" w:cs="Arial"/>
          <w:b/>
          <w:spacing w:val="-2"/>
          <w:sz w:val="20"/>
        </w:rPr>
        <w:t>percent</w:t>
      </w:r>
      <w:r w:rsidR="00A7665D" w:rsidRPr="00A7665D">
        <w:rPr>
          <w:rFonts w:ascii="Arial" w:hAnsi="Arial" w:cs="Arial"/>
          <w:b/>
          <w:spacing w:val="-2"/>
          <w:sz w:val="20"/>
        </w:rPr>
        <w:t>age</w:t>
      </w:r>
      <w:r w:rsidRPr="00A7665D">
        <w:rPr>
          <w:rFonts w:ascii="Arial" w:hAnsi="Arial" w:cs="Arial"/>
          <w:spacing w:val="-2"/>
          <w:sz w:val="20"/>
        </w:rPr>
        <w:t xml:space="preserve"> is </w:t>
      </w:r>
      <w:r w:rsidR="00A7665D" w:rsidRPr="00A7665D">
        <w:rPr>
          <w:rFonts w:ascii="Arial" w:hAnsi="Arial" w:cs="Arial"/>
          <w:spacing w:val="-2"/>
          <w:sz w:val="20"/>
        </w:rPr>
        <w:t xml:space="preserve">based on </w:t>
      </w:r>
      <w:r w:rsidR="00AA7D2A">
        <w:rPr>
          <w:rFonts w:ascii="Arial" w:hAnsi="Arial" w:cs="Arial"/>
          <w:spacing w:val="-2"/>
          <w:sz w:val="20"/>
        </w:rPr>
        <w:t xml:space="preserve">the </w:t>
      </w:r>
      <w:r w:rsidR="00A7665D" w:rsidRPr="00A7665D">
        <w:rPr>
          <w:rFonts w:ascii="Arial" w:hAnsi="Arial" w:cs="Arial"/>
          <w:spacing w:val="-2"/>
          <w:sz w:val="20"/>
        </w:rPr>
        <w:t xml:space="preserve">eligible scope of services </w:t>
      </w:r>
      <w:r w:rsidR="00A7665D">
        <w:rPr>
          <w:rFonts w:ascii="Arial" w:hAnsi="Arial" w:cs="Arial"/>
          <w:spacing w:val="-2"/>
          <w:sz w:val="20"/>
        </w:rPr>
        <w:t xml:space="preserve">that TBE participation </w:t>
      </w:r>
      <w:r w:rsidR="00AA7D2A">
        <w:rPr>
          <w:rFonts w:ascii="Arial" w:hAnsi="Arial" w:cs="Arial"/>
          <w:spacing w:val="-2"/>
          <w:sz w:val="20"/>
        </w:rPr>
        <w:t>can reasonably be obtained; which might not be based on the total project contract amount</w:t>
      </w:r>
      <w:r w:rsidR="00A7665D">
        <w:rPr>
          <w:rFonts w:ascii="Arial" w:hAnsi="Arial" w:cs="Arial"/>
          <w:spacing w:val="-2"/>
          <w:sz w:val="20"/>
        </w:rPr>
        <w:t xml:space="preserve">. </w:t>
      </w:r>
      <w:r w:rsidR="00214460">
        <w:rPr>
          <w:rFonts w:ascii="Arial" w:hAnsi="Arial" w:cs="Arial"/>
          <w:spacing w:val="-2"/>
          <w:sz w:val="20"/>
        </w:rPr>
        <w:t>The commitment percentage is the key indicator of</w:t>
      </w:r>
      <w:r w:rsidR="00A7665D" w:rsidRPr="00A7665D">
        <w:rPr>
          <w:rFonts w:ascii="Arial" w:hAnsi="Arial" w:cs="Arial"/>
          <w:spacing w:val="-2"/>
          <w:sz w:val="20"/>
        </w:rPr>
        <w:t xml:space="preserve"> TBE </w:t>
      </w:r>
      <w:r w:rsidRPr="00A7665D">
        <w:rPr>
          <w:rFonts w:ascii="Arial" w:hAnsi="Arial" w:cs="Arial"/>
          <w:spacing w:val="-2"/>
          <w:sz w:val="20"/>
        </w:rPr>
        <w:t>participation</w:t>
      </w:r>
      <w:r w:rsidR="00A7665D" w:rsidRPr="00A7665D">
        <w:rPr>
          <w:rFonts w:ascii="Arial" w:hAnsi="Arial" w:cs="Arial"/>
          <w:spacing w:val="-2"/>
          <w:sz w:val="20"/>
        </w:rPr>
        <w:t xml:space="preserve">. </w:t>
      </w:r>
      <w:r w:rsidR="00214460">
        <w:rPr>
          <w:rFonts w:ascii="Arial" w:hAnsi="Arial" w:cs="Arial"/>
          <w:spacing w:val="-2"/>
          <w:sz w:val="20"/>
        </w:rPr>
        <w:t xml:space="preserve">The </w:t>
      </w:r>
      <w:r w:rsidR="00A7665D" w:rsidRPr="00A7665D">
        <w:rPr>
          <w:rFonts w:ascii="Arial" w:hAnsi="Arial" w:cs="Arial"/>
          <w:b/>
          <w:spacing w:val="-2"/>
          <w:sz w:val="20"/>
        </w:rPr>
        <w:t>Pass/Fail</w:t>
      </w:r>
      <w:r w:rsidR="00A7665D">
        <w:rPr>
          <w:rFonts w:ascii="Arial" w:hAnsi="Arial" w:cs="Arial"/>
          <w:spacing w:val="-2"/>
          <w:sz w:val="20"/>
        </w:rPr>
        <w:t xml:space="preserve"> determination is based on the percentage stated in the RFP/BID</w:t>
      </w:r>
      <w:r w:rsidR="00711261">
        <w:rPr>
          <w:rFonts w:ascii="Arial" w:hAnsi="Arial" w:cs="Arial"/>
          <w:spacing w:val="-2"/>
          <w:sz w:val="20"/>
        </w:rPr>
        <w:t xml:space="preserve">. If the Prime is using one or multiple TBE companies the sum of the percentages MUST satisfy the minimum percentage stated in the RFP/BID. Note the </w:t>
      </w:r>
      <w:r w:rsidR="00AA7D2A">
        <w:rPr>
          <w:rFonts w:ascii="Arial" w:hAnsi="Arial" w:cs="Arial"/>
          <w:spacing w:val="-2"/>
          <w:sz w:val="20"/>
        </w:rPr>
        <w:t xml:space="preserve">percentage indicated on this document will be viewed by CBDP the Prime’s COMMITMENT to the TBE company. </w:t>
      </w:r>
    </w:p>
    <w:bookmarkEnd w:id="0"/>
    <w:p w:rsidR="00804FD1" w:rsidRPr="00804FD1" w:rsidRDefault="00804FD1" w:rsidP="00804FD1">
      <w:pPr>
        <w:tabs>
          <w:tab w:val="left" w:pos="-576"/>
          <w:tab w:val="left" w:pos="144"/>
          <w:tab w:val="left" w:pos="864"/>
          <w:tab w:val="left" w:pos="1169"/>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rFonts w:ascii="Arial" w:hAnsi="Arial" w:cs="Arial"/>
          <w:spacing w:val="-2"/>
          <w:sz w:val="20"/>
        </w:rPr>
      </w:pPr>
    </w:p>
    <w:tbl>
      <w:tblPr>
        <w:tblStyle w:val="TableGrid"/>
        <w:tblW w:w="0" w:type="auto"/>
        <w:jc w:val="center"/>
        <w:shd w:val="clear" w:color="auto" w:fill="D9D9D9" w:themeFill="background1" w:themeFillShade="D9"/>
        <w:tblLook w:val="04A0" w:firstRow="1" w:lastRow="0" w:firstColumn="1" w:lastColumn="0" w:noHBand="0" w:noVBand="1"/>
      </w:tblPr>
      <w:tblGrid>
        <w:gridCol w:w="11222"/>
      </w:tblGrid>
      <w:tr w:rsidR="007614B8" w:rsidRPr="007614B8" w:rsidTr="00600825">
        <w:trPr>
          <w:jc w:val="center"/>
        </w:trPr>
        <w:tc>
          <w:tcPr>
            <w:tcW w:w="11222" w:type="dxa"/>
            <w:shd w:val="clear" w:color="auto" w:fill="D9D9D9" w:themeFill="background1" w:themeFillShade="D9"/>
          </w:tcPr>
          <w:p w:rsidR="007614B8" w:rsidRPr="00BC018B" w:rsidRDefault="007614B8" w:rsidP="007614B8">
            <w:pPr>
              <w:suppressAutoHyphens/>
              <w:jc w:val="center"/>
              <w:rPr>
                <w:rFonts w:ascii="Arial" w:hAnsi="Arial" w:cs="Arial"/>
                <w:spacing w:val="-2"/>
                <w:sz w:val="21"/>
              </w:rPr>
            </w:pPr>
            <w:r w:rsidRPr="00BC018B">
              <w:rPr>
                <w:rFonts w:ascii="Arial" w:hAnsi="Arial" w:cs="Arial"/>
                <w:b/>
                <w:bCs/>
                <w:spacing w:val="-2"/>
                <w:sz w:val="21"/>
              </w:rPr>
              <w:t>Bidder/Proposer Commitment (To be comple</w:t>
            </w:r>
            <w:r w:rsidR="00847D18">
              <w:rPr>
                <w:rFonts w:ascii="Arial" w:hAnsi="Arial" w:cs="Arial"/>
                <w:b/>
                <w:bCs/>
                <w:spacing w:val="-2"/>
                <w:sz w:val="21"/>
              </w:rPr>
              <w:t>ted by firm committing work to T</w:t>
            </w:r>
            <w:r w:rsidRPr="00BC018B">
              <w:rPr>
                <w:rFonts w:ascii="Arial" w:hAnsi="Arial" w:cs="Arial"/>
                <w:b/>
                <w:bCs/>
                <w:spacing w:val="-2"/>
                <w:sz w:val="21"/>
              </w:rPr>
              <w:t>BE)</w:t>
            </w:r>
          </w:p>
        </w:tc>
      </w:tr>
    </w:tbl>
    <w:p w:rsidR="000049B1" w:rsidRPr="001A76DC" w:rsidRDefault="000049B1">
      <w:pPr>
        <w:tabs>
          <w:tab w:val="left" w:pos="-576"/>
          <w:tab w:val="left" w:pos="144"/>
          <w:tab w:val="left" w:pos="864"/>
          <w:tab w:val="left" w:pos="1169"/>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144" w:hanging="144"/>
        <w:jc w:val="both"/>
        <w:rPr>
          <w:rFonts w:ascii="Arial" w:hAnsi="Arial" w:cs="Arial"/>
          <w:spacing w:val="-2"/>
          <w:sz w:val="14"/>
          <w:szCs w:val="14"/>
        </w:rPr>
      </w:pPr>
    </w:p>
    <w:p w:rsidR="007A7FB4" w:rsidRDefault="007A7FB4" w:rsidP="007A7FB4">
      <w:pPr>
        <w:pStyle w:val="BodyText"/>
        <w:tabs>
          <w:tab w:val="clear" w:pos="-576"/>
          <w:tab w:val="clear" w:pos="0"/>
          <w:tab w:val="clear" w:pos="864"/>
          <w:tab w:val="clear" w:pos="1169"/>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clear" w:pos="11664"/>
          <w:tab w:val="clear" w:pos="12384"/>
          <w:tab w:val="clear" w:pos="13104"/>
          <w:tab w:val="clear" w:pos="13824"/>
          <w:tab w:val="clear" w:pos="14544"/>
          <w:tab w:val="clear" w:pos="15264"/>
          <w:tab w:val="clear" w:pos="15984"/>
          <w:tab w:val="clear" w:pos="16704"/>
          <w:tab w:val="clear" w:pos="17424"/>
          <w:tab w:val="clear" w:pos="18144"/>
          <w:tab w:val="clear" w:pos="18864"/>
        </w:tabs>
        <w:rPr>
          <w:rFonts w:ascii="Arial" w:hAnsi="Arial"/>
        </w:rPr>
      </w:pPr>
      <w:r>
        <w:rPr>
          <w:rFonts w:ascii="Arial" w:hAnsi="Arial"/>
        </w:rPr>
        <w:t xml:space="preserve">I certify that the TBE firm quoted the identified service(s) and cost(s).  I further acknowledge our firm having negotiated with, and having received confirmation, on partnering, pricing and delivery from the TBE firm listed herein.  </w:t>
      </w:r>
    </w:p>
    <w:p w:rsidR="007A7FB4" w:rsidRDefault="005D05FC" w:rsidP="007A7FB4">
      <w:pPr>
        <w:pStyle w:val="BodyText"/>
        <w:tabs>
          <w:tab w:val="clear" w:pos="-576"/>
          <w:tab w:val="clear" w:pos="0"/>
          <w:tab w:val="clear" w:pos="864"/>
          <w:tab w:val="clear" w:pos="1169"/>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clear" w:pos="11664"/>
          <w:tab w:val="clear" w:pos="12384"/>
          <w:tab w:val="clear" w:pos="13104"/>
          <w:tab w:val="clear" w:pos="13824"/>
          <w:tab w:val="clear" w:pos="14544"/>
          <w:tab w:val="clear" w:pos="15264"/>
          <w:tab w:val="clear" w:pos="15984"/>
          <w:tab w:val="clear" w:pos="16704"/>
          <w:tab w:val="clear" w:pos="17424"/>
          <w:tab w:val="clear" w:pos="18144"/>
          <w:tab w:val="clear" w:pos="18864"/>
        </w:tabs>
        <w:rPr>
          <w:rFonts w:ascii="Arial" w:hAnsi="Arial"/>
        </w:rPr>
      </w:pPr>
      <w:r>
        <w:rPr>
          <w:rFonts w:ascii="Arial" w:hAnsi="Arial"/>
        </w:rPr>
        <w:t>Prime Contractor/Consultant</w:t>
      </w:r>
      <w:r w:rsidR="007A7FB4">
        <w:rPr>
          <w:rFonts w:ascii="Arial" w:hAnsi="Arial"/>
          <w:u w:val="single"/>
        </w:rPr>
        <w:tab/>
      </w:r>
      <w:r w:rsidR="007A7FB4">
        <w:rPr>
          <w:rFonts w:ascii="Arial" w:hAnsi="Arial"/>
          <w:u w:val="single"/>
        </w:rPr>
        <w:tab/>
      </w:r>
      <w:r w:rsidR="007A7FB4">
        <w:rPr>
          <w:rFonts w:ascii="Arial" w:hAnsi="Arial"/>
          <w:u w:val="single"/>
        </w:rPr>
        <w:tab/>
      </w:r>
      <w:r w:rsidR="007A7FB4">
        <w:rPr>
          <w:rFonts w:ascii="Arial" w:hAnsi="Arial"/>
          <w:u w:val="single"/>
        </w:rPr>
        <w:tab/>
      </w:r>
      <w:r>
        <w:rPr>
          <w:rFonts w:ascii="Arial" w:hAnsi="Arial"/>
          <w:u w:val="single"/>
        </w:rPr>
        <w:t xml:space="preserve">                                </w:t>
      </w:r>
      <w:r>
        <w:rPr>
          <w:rFonts w:ascii="Arial" w:hAnsi="Arial"/>
        </w:rPr>
        <w:t>Phone_________________, or one of our sub</w:t>
      </w:r>
      <w:r w:rsidR="007A7FB4">
        <w:rPr>
          <w:rFonts w:ascii="Arial" w:hAnsi="Arial"/>
        </w:rPr>
        <w:t>s, will enter into contract with the TBE firm listed, for the service(s) and amount(s) specified when awarded this contract.   The information on this form is true and accurate to the best of my knowledge.  I further understand that falsification, fraudulent statement, or misrepresentation will result in appropriate sanctions under applicable law.</w:t>
      </w:r>
    </w:p>
    <w:p w:rsidR="000049B1" w:rsidRDefault="000049B1">
      <w:pPr>
        <w:suppressAutoHyphens/>
        <w:rPr>
          <w:rFonts w:ascii="Times New Roman" w:hAnsi="Times New Roman"/>
          <w:spacing w:val="-2"/>
          <w:sz w:val="21"/>
        </w:rPr>
      </w:pPr>
    </w:p>
    <w:p w:rsidR="000049B1" w:rsidRPr="00A13A73" w:rsidRDefault="000049B1">
      <w:pPr>
        <w:tabs>
          <w:tab w:val="left" w:pos="3960"/>
          <w:tab w:val="left" w:pos="4320"/>
          <w:tab w:val="left" w:pos="8280"/>
          <w:tab w:val="left" w:pos="8640"/>
          <w:tab w:val="right" w:pos="10350"/>
        </w:tabs>
        <w:suppressAutoHyphens/>
        <w:rPr>
          <w:rFonts w:ascii="Arial" w:hAnsi="Arial"/>
          <w:spacing w:val="-2"/>
          <w:sz w:val="16"/>
        </w:rPr>
      </w:pPr>
      <w:r w:rsidRPr="00A13A73">
        <w:rPr>
          <w:rFonts w:ascii="Times New Roman" w:hAnsi="Times New Roman"/>
          <w:spacing w:val="-2"/>
          <w:sz w:val="21"/>
          <w:u w:val="single"/>
        </w:rPr>
        <w:tab/>
      </w:r>
      <w:r>
        <w:rPr>
          <w:rFonts w:ascii="Times New Roman" w:hAnsi="Times New Roman"/>
          <w:spacing w:val="-2"/>
          <w:sz w:val="21"/>
        </w:rPr>
        <w:tab/>
      </w:r>
      <w:r w:rsidRPr="00A13A73">
        <w:rPr>
          <w:rFonts w:ascii="Times New Roman" w:hAnsi="Times New Roman"/>
          <w:spacing w:val="-2"/>
          <w:sz w:val="21"/>
          <w:u w:val="single"/>
        </w:rPr>
        <w:tab/>
      </w:r>
      <w:r>
        <w:rPr>
          <w:rFonts w:ascii="Times New Roman" w:hAnsi="Times New Roman"/>
          <w:spacing w:val="-2"/>
          <w:sz w:val="21"/>
        </w:rPr>
        <w:tab/>
      </w:r>
      <w:r w:rsidR="00315C7C" w:rsidRPr="00DD5ACF">
        <w:rPr>
          <w:rFonts w:ascii="Times New Roman" w:hAnsi="Times New Roman"/>
          <w:b/>
          <w:spacing w:val="-2"/>
          <w:sz w:val="21"/>
        </w:rPr>
        <w:t xml:space="preserve">     </w:t>
      </w:r>
      <w:r w:rsidR="00A13A73" w:rsidRPr="00A13A73">
        <w:rPr>
          <w:rFonts w:ascii="Times New Roman" w:hAnsi="Times New Roman"/>
          <w:spacing w:val="-2"/>
          <w:sz w:val="21"/>
          <w:u w:val="single"/>
        </w:rPr>
        <w:tab/>
      </w:r>
      <w:r w:rsidR="00315C7C" w:rsidRPr="00DD5ACF">
        <w:rPr>
          <w:rFonts w:ascii="Times New Roman" w:hAnsi="Times New Roman"/>
          <w:b/>
          <w:spacing w:val="-2"/>
          <w:sz w:val="21"/>
        </w:rPr>
        <w:t xml:space="preserve"> </w:t>
      </w:r>
      <w:r w:rsidR="00315C7C" w:rsidRPr="00A13A73">
        <w:rPr>
          <w:rFonts w:ascii="Arial" w:hAnsi="Arial"/>
          <w:spacing w:val="-2"/>
          <w:sz w:val="16"/>
        </w:rPr>
        <w:t xml:space="preserve"> </w:t>
      </w:r>
    </w:p>
    <w:p w:rsidR="000049B1" w:rsidRDefault="007614B8">
      <w:pPr>
        <w:tabs>
          <w:tab w:val="left" w:pos="3960"/>
          <w:tab w:val="left" w:pos="4320"/>
          <w:tab w:val="left" w:pos="8280"/>
          <w:tab w:val="left" w:pos="8640"/>
          <w:tab w:val="right" w:pos="10350"/>
        </w:tabs>
        <w:suppressAutoHyphens/>
        <w:rPr>
          <w:rFonts w:ascii="Arial" w:hAnsi="Arial"/>
          <w:spacing w:val="-2"/>
          <w:sz w:val="16"/>
        </w:rPr>
      </w:pPr>
      <w:r>
        <w:rPr>
          <w:rFonts w:ascii="Arial" w:hAnsi="Arial"/>
          <w:spacing w:val="-2"/>
          <w:sz w:val="16"/>
        </w:rPr>
        <w:t xml:space="preserve">             </w:t>
      </w:r>
      <w:r w:rsidR="000049B1">
        <w:rPr>
          <w:rFonts w:ascii="Arial" w:hAnsi="Arial"/>
          <w:spacing w:val="-2"/>
          <w:sz w:val="16"/>
        </w:rPr>
        <w:t>Signature of Authorized Representative</w:t>
      </w:r>
      <w:r w:rsidR="000049B1">
        <w:rPr>
          <w:rFonts w:ascii="Arial" w:hAnsi="Arial"/>
          <w:spacing w:val="-2"/>
          <w:sz w:val="16"/>
        </w:rPr>
        <w:tab/>
      </w:r>
      <w:r w:rsidR="000049B1">
        <w:rPr>
          <w:rFonts w:ascii="Arial" w:hAnsi="Arial"/>
          <w:spacing w:val="-2"/>
          <w:sz w:val="16"/>
        </w:rPr>
        <w:tab/>
      </w:r>
      <w:r>
        <w:rPr>
          <w:rFonts w:ascii="Arial" w:hAnsi="Arial"/>
          <w:spacing w:val="-2"/>
          <w:sz w:val="16"/>
        </w:rPr>
        <w:t xml:space="preserve">           </w:t>
      </w:r>
      <w:r w:rsidR="000049B1">
        <w:rPr>
          <w:rFonts w:ascii="Arial" w:hAnsi="Arial"/>
          <w:spacing w:val="-2"/>
          <w:sz w:val="16"/>
        </w:rPr>
        <w:t>Name &amp; Title of Authorized Representative</w:t>
      </w:r>
      <w:r w:rsidR="000049B1">
        <w:rPr>
          <w:rFonts w:ascii="Arial" w:hAnsi="Arial"/>
          <w:spacing w:val="-2"/>
          <w:sz w:val="16"/>
        </w:rPr>
        <w:tab/>
      </w:r>
      <w:r w:rsidR="000049B1">
        <w:rPr>
          <w:rFonts w:ascii="Arial" w:hAnsi="Arial"/>
          <w:spacing w:val="-2"/>
          <w:sz w:val="16"/>
        </w:rPr>
        <w:tab/>
      </w:r>
      <w:r>
        <w:rPr>
          <w:rFonts w:ascii="Arial" w:hAnsi="Arial"/>
          <w:spacing w:val="-2"/>
          <w:sz w:val="16"/>
        </w:rPr>
        <w:t xml:space="preserve">                   </w:t>
      </w:r>
      <w:r w:rsidR="000049B1">
        <w:rPr>
          <w:rFonts w:ascii="Arial" w:hAnsi="Arial"/>
          <w:spacing w:val="-2"/>
          <w:sz w:val="16"/>
        </w:rPr>
        <w:t>Date</w:t>
      </w:r>
    </w:p>
    <w:p w:rsidR="007A7FB4" w:rsidRDefault="007A7FB4">
      <w:pPr>
        <w:tabs>
          <w:tab w:val="left" w:pos="180"/>
        </w:tabs>
        <w:suppressAutoHyphens/>
        <w:rPr>
          <w:rFonts w:ascii="Arial" w:hAnsi="Arial"/>
          <w:spacing w:val="-2"/>
          <w:sz w:val="16"/>
        </w:rPr>
      </w:pPr>
    </w:p>
    <w:tbl>
      <w:tblPr>
        <w:tblStyle w:val="TableGrid"/>
        <w:tblW w:w="0" w:type="auto"/>
        <w:shd w:val="clear" w:color="auto" w:fill="D9D9D9" w:themeFill="background1" w:themeFillShade="D9"/>
        <w:tblLook w:val="04A0" w:firstRow="1" w:lastRow="0" w:firstColumn="1" w:lastColumn="0" w:noHBand="0" w:noVBand="1"/>
      </w:tblPr>
      <w:tblGrid>
        <w:gridCol w:w="11222"/>
      </w:tblGrid>
      <w:tr w:rsidR="007614B8" w:rsidRPr="007614B8" w:rsidTr="00600825">
        <w:tc>
          <w:tcPr>
            <w:tcW w:w="11222" w:type="dxa"/>
            <w:shd w:val="clear" w:color="auto" w:fill="D9D9D9" w:themeFill="background1" w:themeFillShade="D9"/>
          </w:tcPr>
          <w:p w:rsidR="007614B8" w:rsidRPr="00BC018B" w:rsidRDefault="00CA364C" w:rsidP="007614B8">
            <w:pPr>
              <w:tabs>
                <w:tab w:val="right" w:pos="11160"/>
              </w:tabs>
              <w:suppressAutoHyphens/>
              <w:jc w:val="center"/>
              <w:rPr>
                <w:rFonts w:ascii="Arial" w:hAnsi="Arial"/>
                <w:b/>
                <w:spacing w:val="-2"/>
                <w:sz w:val="21"/>
              </w:rPr>
            </w:pPr>
            <w:r>
              <w:rPr>
                <w:rFonts w:ascii="Arial" w:hAnsi="Arial"/>
                <w:b/>
                <w:spacing w:val="-2"/>
                <w:sz w:val="21"/>
              </w:rPr>
              <w:t>T</w:t>
            </w:r>
            <w:r w:rsidR="007614B8" w:rsidRPr="00BC018B">
              <w:rPr>
                <w:rFonts w:ascii="Arial" w:hAnsi="Arial"/>
                <w:b/>
                <w:spacing w:val="-2"/>
                <w:sz w:val="21"/>
              </w:rPr>
              <w:t>BE A</w:t>
            </w:r>
            <w:r>
              <w:rPr>
                <w:rFonts w:ascii="Arial" w:hAnsi="Arial"/>
                <w:b/>
                <w:spacing w:val="-2"/>
                <w:sz w:val="21"/>
              </w:rPr>
              <w:t>ffirmation (To be completed by T</w:t>
            </w:r>
            <w:r w:rsidR="007614B8" w:rsidRPr="00BC018B">
              <w:rPr>
                <w:rFonts w:ascii="Arial" w:hAnsi="Arial"/>
                <w:b/>
                <w:spacing w:val="-2"/>
                <w:sz w:val="21"/>
              </w:rPr>
              <w:t>BE Owner/Authorized Representative)</w:t>
            </w:r>
          </w:p>
        </w:tc>
      </w:tr>
    </w:tbl>
    <w:p w:rsidR="007A7FB4" w:rsidRDefault="007A7FB4" w:rsidP="007A7FB4">
      <w:pPr>
        <w:pStyle w:val="BodyText"/>
        <w:tabs>
          <w:tab w:val="clear" w:pos="-576"/>
          <w:tab w:val="clear" w:pos="0"/>
          <w:tab w:val="clear" w:pos="864"/>
          <w:tab w:val="clear" w:pos="1169"/>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clear" w:pos="11664"/>
          <w:tab w:val="clear" w:pos="12384"/>
          <w:tab w:val="clear" w:pos="13104"/>
          <w:tab w:val="clear" w:pos="13824"/>
          <w:tab w:val="clear" w:pos="14544"/>
          <w:tab w:val="clear" w:pos="15264"/>
          <w:tab w:val="clear" w:pos="15984"/>
          <w:tab w:val="clear" w:pos="16704"/>
          <w:tab w:val="clear" w:pos="17424"/>
          <w:tab w:val="clear" w:pos="18144"/>
          <w:tab w:val="clear" w:pos="18864"/>
        </w:tabs>
        <w:ind w:left="720"/>
        <w:rPr>
          <w:rFonts w:ascii="Arial" w:hAnsi="Arial"/>
        </w:rPr>
      </w:pPr>
    </w:p>
    <w:p w:rsidR="007A7FB4" w:rsidRDefault="007A7FB4" w:rsidP="007A7FB4">
      <w:pPr>
        <w:pStyle w:val="BodyText"/>
        <w:numPr>
          <w:ilvl w:val="0"/>
          <w:numId w:val="3"/>
        </w:numPr>
        <w:tabs>
          <w:tab w:val="clear" w:pos="-576"/>
          <w:tab w:val="clear" w:pos="0"/>
          <w:tab w:val="clear" w:pos="864"/>
          <w:tab w:val="clear" w:pos="1169"/>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clear" w:pos="11664"/>
          <w:tab w:val="clear" w:pos="12384"/>
          <w:tab w:val="clear" w:pos="13104"/>
          <w:tab w:val="clear" w:pos="13824"/>
          <w:tab w:val="clear" w:pos="14544"/>
          <w:tab w:val="clear" w:pos="15264"/>
          <w:tab w:val="clear" w:pos="15984"/>
          <w:tab w:val="clear" w:pos="16704"/>
          <w:tab w:val="clear" w:pos="17424"/>
          <w:tab w:val="clear" w:pos="18144"/>
          <w:tab w:val="clear" w:pos="18864"/>
        </w:tabs>
        <w:rPr>
          <w:rFonts w:ascii="Arial" w:hAnsi="Arial"/>
        </w:rPr>
      </w:pPr>
      <w:r>
        <w:rPr>
          <w:rFonts w:ascii="Arial" w:hAnsi="Arial"/>
        </w:rPr>
        <w:t>I affirm that our company is certified as (check all certifications that apply)</w:t>
      </w:r>
    </w:p>
    <w:p w:rsidR="007A7FB4" w:rsidRDefault="007A7FB4" w:rsidP="007A7FB4">
      <w:pPr>
        <w:pStyle w:val="BodyText"/>
        <w:tabs>
          <w:tab w:val="clear" w:pos="-576"/>
          <w:tab w:val="clear" w:pos="0"/>
          <w:tab w:val="clear" w:pos="864"/>
          <w:tab w:val="clear" w:pos="1169"/>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clear" w:pos="11664"/>
          <w:tab w:val="clear" w:pos="12384"/>
          <w:tab w:val="clear" w:pos="13104"/>
          <w:tab w:val="clear" w:pos="13824"/>
          <w:tab w:val="clear" w:pos="14544"/>
          <w:tab w:val="clear" w:pos="15264"/>
          <w:tab w:val="clear" w:pos="15984"/>
          <w:tab w:val="clear" w:pos="16704"/>
          <w:tab w:val="clear" w:pos="17424"/>
          <w:tab w:val="clear" w:pos="18144"/>
          <w:tab w:val="clear" w:pos="18864"/>
        </w:tabs>
        <w:ind w:left="1440"/>
        <w:rPr>
          <w:rFonts w:ascii="Arial" w:hAnsi="Arial"/>
        </w:rPr>
      </w:pPr>
      <w:r>
        <w:rPr>
          <w:rFonts w:ascii="Arial" w:hAnsi="Arial"/>
        </w:rPr>
        <w:t>______</w:t>
      </w:r>
      <w:r>
        <w:rPr>
          <w:rFonts w:ascii="Arial" w:hAnsi="Arial"/>
        </w:rPr>
        <w:tab/>
      </w:r>
      <w:proofErr w:type="gramStart"/>
      <w:r>
        <w:rPr>
          <w:rFonts w:ascii="Arial" w:hAnsi="Arial"/>
        </w:rPr>
        <w:t xml:space="preserve">DBE </w:t>
      </w:r>
      <w:r w:rsidR="005F59F5">
        <w:rPr>
          <w:rFonts w:ascii="Arial" w:hAnsi="Arial"/>
        </w:rPr>
        <w:t xml:space="preserve"> </w:t>
      </w:r>
      <w:r>
        <w:rPr>
          <w:rFonts w:ascii="Arial" w:hAnsi="Arial"/>
        </w:rPr>
        <w:t>by</w:t>
      </w:r>
      <w:proofErr w:type="gramEnd"/>
      <w:r>
        <w:rPr>
          <w:rFonts w:ascii="Arial" w:hAnsi="Arial"/>
        </w:rPr>
        <w:t xml:space="preserve"> the </w:t>
      </w:r>
      <w:r w:rsidR="00D04E87">
        <w:rPr>
          <w:rFonts w:ascii="Arial" w:hAnsi="Arial"/>
        </w:rPr>
        <w:t xml:space="preserve">Wisconsin </w:t>
      </w:r>
      <w:r>
        <w:rPr>
          <w:rFonts w:ascii="Arial" w:hAnsi="Arial"/>
        </w:rPr>
        <w:t>Unified Certification Program certifying partners</w:t>
      </w:r>
    </w:p>
    <w:p w:rsidR="007A7FB4" w:rsidRDefault="007A7FB4" w:rsidP="007A7FB4">
      <w:pPr>
        <w:pStyle w:val="BodyText"/>
        <w:tabs>
          <w:tab w:val="clear" w:pos="-576"/>
          <w:tab w:val="clear" w:pos="0"/>
          <w:tab w:val="clear" w:pos="864"/>
          <w:tab w:val="clear" w:pos="1169"/>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clear" w:pos="11664"/>
          <w:tab w:val="clear" w:pos="12384"/>
          <w:tab w:val="clear" w:pos="13104"/>
          <w:tab w:val="clear" w:pos="13824"/>
          <w:tab w:val="clear" w:pos="14544"/>
          <w:tab w:val="clear" w:pos="15264"/>
          <w:tab w:val="clear" w:pos="15984"/>
          <w:tab w:val="clear" w:pos="16704"/>
          <w:tab w:val="clear" w:pos="17424"/>
          <w:tab w:val="clear" w:pos="18144"/>
          <w:tab w:val="clear" w:pos="18864"/>
        </w:tabs>
        <w:ind w:left="1440"/>
        <w:rPr>
          <w:rFonts w:ascii="Arial" w:hAnsi="Arial"/>
        </w:rPr>
      </w:pPr>
      <w:r>
        <w:rPr>
          <w:rFonts w:ascii="Arial" w:hAnsi="Arial"/>
        </w:rPr>
        <w:t>______ MBE by State of Wisconsin DOA</w:t>
      </w:r>
    </w:p>
    <w:p w:rsidR="007A7FB4" w:rsidRDefault="007A7FB4" w:rsidP="007A7FB4">
      <w:pPr>
        <w:pStyle w:val="BodyText"/>
        <w:tabs>
          <w:tab w:val="clear" w:pos="-576"/>
          <w:tab w:val="clear" w:pos="0"/>
          <w:tab w:val="clear" w:pos="864"/>
          <w:tab w:val="clear" w:pos="1169"/>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clear" w:pos="11664"/>
          <w:tab w:val="clear" w:pos="12384"/>
          <w:tab w:val="clear" w:pos="13104"/>
          <w:tab w:val="clear" w:pos="13824"/>
          <w:tab w:val="clear" w:pos="14544"/>
          <w:tab w:val="clear" w:pos="15264"/>
          <w:tab w:val="clear" w:pos="15984"/>
          <w:tab w:val="clear" w:pos="16704"/>
          <w:tab w:val="clear" w:pos="17424"/>
          <w:tab w:val="clear" w:pos="18144"/>
          <w:tab w:val="clear" w:pos="18864"/>
        </w:tabs>
        <w:ind w:left="1440"/>
        <w:rPr>
          <w:rFonts w:ascii="Arial" w:hAnsi="Arial"/>
        </w:rPr>
      </w:pPr>
      <w:r>
        <w:rPr>
          <w:rFonts w:ascii="Arial" w:hAnsi="Arial"/>
        </w:rPr>
        <w:t>______ WBE by State of Wisconsin DOA</w:t>
      </w:r>
    </w:p>
    <w:p w:rsidR="00F62A4D" w:rsidRDefault="005F59F5" w:rsidP="00F62A4D">
      <w:pPr>
        <w:pStyle w:val="BodyText"/>
        <w:tabs>
          <w:tab w:val="clear" w:pos="-576"/>
          <w:tab w:val="clear" w:pos="0"/>
          <w:tab w:val="clear" w:pos="864"/>
          <w:tab w:val="clear" w:pos="1169"/>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clear" w:pos="11664"/>
          <w:tab w:val="clear" w:pos="12384"/>
          <w:tab w:val="clear" w:pos="13104"/>
          <w:tab w:val="clear" w:pos="13824"/>
          <w:tab w:val="clear" w:pos="14544"/>
          <w:tab w:val="clear" w:pos="15264"/>
          <w:tab w:val="clear" w:pos="15984"/>
          <w:tab w:val="clear" w:pos="16704"/>
          <w:tab w:val="clear" w:pos="17424"/>
          <w:tab w:val="clear" w:pos="18144"/>
          <w:tab w:val="clear" w:pos="18864"/>
        </w:tabs>
        <w:ind w:left="1440"/>
        <w:rPr>
          <w:rFonts w:ascii="Arial" w:hAnsi="Arial"/>
        </w:rPr>
      </w:pPr>
      <w:r>
        <w:rPr>
          <w:rFonts w:ascii="Arial" w:hAnsi="Arial"/>
        </w:rPr>
        <w:t xml:space="preserve">______ </w:t>
      </w:r>
      <w:proofErr w:type="gramStart"/>
      <w:r>
        <w:rPr>
          <w:rFonts w:ascii="Arial" w:hAnsi="Arial"/>
        </w:rPr>
        <w:t>SBE  b</w:t>
      </w:r>
      <w:r w:rsidR="00F62A4D">
        <w:rPr>
          <w:rFonts w:ascii="Arial" w:hAnsi="Arial"/>
        </w:rPr>
        <w:t>y</w:t>
      </w:r>
      <w:proofErr w:type="gramEnd"/>
      <w:r w:rsidR="00F62A4D">
        <w:rPr>
          <w:rFonts w:ascii="Arial" w:hAnsi="Arial"/>
        </w:rPr>
        <w:t xml:space="preserve"> </w:t>
      </w:r>
      <w:r w:rsidR="00697C7C">
        <w:rPr>
          <w:rFonts w:ascii="Arial" w:hAnsi="Arial"/>
        </w:rPr>
        <w:t xml:space="preserve">SBA </w:t>
      </w:r>
      <w:r w:rsidR="00F62A4D">
        <w:rPr>
          <w:rFonts w:ascii="Arial" w:hAnsi="Arial"/>
        </w:rPr>
        <w:t>Federal Size Standard</w:t>
      </w:r>
      <w:r w:rsidR="00A833B6">
        <w:rPr>
          <w:rFonts w:ascii="Arial" w:hAnsi="Arial"/>
        </w:rPr>
        <w:t>s</w:t>
      </w:r>
      <w:r>
        <w:rPr>
          <w:rFonts w:ascii="Arial" w:hAnsi="Arial"/>
        </w:rPr>
        <w:t>, NAICS and registered in SAM</w:t>
      </w:r>
    </w:p>
    <w:p w:rsidR="00F62A4D" w:rsidRDefault="005F59F5" w:rsidP="007A7FB4">
      <w:pPr>
        <w:pStyle w:val="BodyText"/>
        <w:tabs>
          <w:tab w:val="clear" w:pos="-576"/>
          <w:tab w:val="clear" w:pos="0"/>
          <w:tab w:val="clear" w:pos="864"/>
          <w:tab w:val="clear" w:pos="1169"/>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clear" w:pos="11664"/>
          <w:tab w:val="clear" w:pos="12384"/>
          <w:tab w:val="clear" w:pos="13104"/>
          <w:tab w:val="clear" w:pos="13824"/>
          <w:tab w:val="clear" w:pos="14544"/>
          <w:tab w:val="clear" w:pos="15264"/>
          <w:tab w:val="clear" w:pos="15984"/>
          <w:tab w:val="clear" w:pos="16704"/>
          <w:tab w:val="clear" w:pos="17424"/>
          <w:tab w:val="clear" w:pos="18144"/>
          <w:tab w:val="clear" w:pos="18864"/>
        </w:tabs>
        <w:ind w:left="1440"/>
        <w:rPr>
          <w:rFonts w:ascii="Arial" w:hAnsi="Arial"/>
        </w:rPr>
      </w:pPr>
      <w:r>
        <w:rPr>
          <w:rFonts w:ascii="Arial" w:hAnsi="Arial"/>
        </w:rPr>
        <w:t xml:space="preserve">______ </w:t>
      </w:r>
      <w:proofErr w:type="gramStart"/>
      <w:r>
        <w:rPr>
          <w:rFonts w:ascii="Arial" w:hAnsi="Arial"/>
        </w:rPr>
        <w:t>SBE  by</w:t>
      </w:r>
      <w:proofErr w:type="gramEnd"/>
      <w:r>
        <w:rPr>
          <w:rFonts w:ascii="Arial" w:hAnsi="Arial"/>
        </w:rPr>
        <w:t xml:space="preserve"> Milwaukee County</w:t>
      </w:r>
    </w:p>
    <w:p w:rsidR="007A7FB4" w:rsidRDefault="007A7FB4" w:rsidP="007A7FB4">
      <w:pPr>
        <w:pStyle w:val="BodyText"/>
        <w:tabs>
          <w:tab w:val="clear" w:pos="-576"/>
          <w:tab w:val="clear" w:pos="0"/>
          <w:tab w:val="clear" w:pos="864"/>
          <w:tab w:val="clear" w:pos="1169"/>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clear" w:pos="11664"/>
          <w:tab w:val="clear" w:pos="12384"/>
          <w:tab w:val="clear" w:pos="13104"/>
          <w:tab w:val="clear" w:pos="13824"/>
          <w:tab w:val="clear" w:pos="14544"/>
          <w:tab w:val="clear" w:pos="15264"/>
          <w:tab w:val="clear" w:pos="15984"/>
          <w:tab w:val="clear" w:pos="16704"/>
          <w:tab w:val="clear" w:pos="17424"/>
          <w:tab w:val="clear" w:pos="18144"/>
          <w:tab w:val="clear" w:pos="18864"/>
        </w:tabs>
        <w:rPr>
          <w:rFonts w:ascii="Arial" w:hAnsi="Arial"/>
        </w:rPr>
      </w:pPr>
    </w:p>
    <w:p w:rsidR="000049B1" w:rsidRDefault="007A7FB4" w:rsidP="0023337C">
      <w:pPr>
        <w:pStyle w:val="BodyText"/>
        <w:numPr>
          <w:ilvl w:val="0"/>
          <w:numId w:val="3"/>
        </w:numPr>
        <w:tabs>
          <w:tab w:val="clear" w:pos="-576"/>
          <w:tab w:val="clear" w:pos="0"/>
          <w:tab w:val="clear" w:pos="864"/>
          <w:tab w:val="clear" w:pos="1169"/>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clear" w:pos="11664"/>
          <w:tab w:val="clear" w:pos="12384"/>
          <w:tab w:val="clear" w:pos="13104"/>
          <w:tab w:val="clear" w:pos="13824"/>
          <w:tab w:val="clear" w:pos="14544"/>
          <w:tab w:val="clear" w:pos="15264"/>
          <w:tab w:val="clear" w:pos="15984"/>
          <w:tab w:val="clear" w:pos="16704"/>
          <w:tab w:val="clear" w:pos="17424"/>
          <w:tab w:val="clear" w:pos="18144"/>
          <w:tab w:val="clear" w:pos="18864"/>
        </w:tabs>
        <w:jc w:val="left"/>
        <w:rPr>
          <w:rFonts w:ascii="Arial" w:hAnsi="Arial"/>
        </w:rPr>
      </w:pPr>
      <w:r w:rsidRPr="00600825">
        <w:rPr>
          <w:rFonts w:ascii="Arial" w:hAnsi="Arial"/>
        </w:rPr>
        <w:t>I acknowledge and accept this commitment to contract with my firm for the service(s) and dollar amount(s) specified herein</w:t>
      </w:r>
      <w:r w:rsidR="0036201F">
        <w:rPr>
          <w:rFonts w:ascii="Arial" w:hAnsi="Arial"/>
        </w:rPr>
        <w:t xml:space="preserve">. </w:t>
      </w:r>
      <w:r w:rsidR="00600825">
        <w:rPr>
          <w:rFonts w:ascii="Arial" w:hAnsi="Arial"/>
        </w:rPr>
        <w:t xml:space="preserve">I </w:t>
      </w:r>
      <w:r w:rsidRPr="00600825">
        <w:rPr>
          <w:rFonts w:ascii="Arial" w:hAnsi="Arial"/>
        </w:rPr>
        <w:t xml:space="preserve">understand and accept that this commitment is for service(s) to be rendered in completion of the project specified herein </w:t>
      </w:r>
      <w:r w:rsidR="00690A0F" w:rsidRPr="00600825">
        <w:rPr>
          <w:rFonts w:ascii="Arial" w:hAnsi="Arial"/>
        </w:rPr>
        <w:t>and all work is t</w:t>
      </w:r>
      <w:r w:rsidRPr="00600825">
        <w:rPr>
          <w:rFonts w:ascii="Arial" w:hAnsi="Arial"/>
        </w:rPr>
        <w:t>o be completed with my own forces.</w:t>
      </w:r>
      <w:r w:rsidR="00600825" w:rsidRPr="00600825">
        <w:rPr>
          <w:rFonts w:ascii="Arial" w:hAnsi="Arial"/>
        </w:rPr>
        <w:t xml:space="preserve"> </w:t>
      </w:r>
      <w:r w:rsidRPr="00600825">
        <w:rPr>
          <w:rFonts w:ascii="Arial" w:hAnsi="Arial"/>
        </w:rPr>
        <w:t>I affirm that approval from CBDP will be obtained prior to subletting any portion of this work awarded to my firm on this project.</w:t>
      </w:r>
      <w:r w:rsidR="00600825" w:rsidRPr="00600825">
        <w:rPr>
          <w:rFonts w:ascii="Arial" w:hAnsi="Arial"/>
        </w:rPr>
        <w:t xml:space="preserve"> </w:t>
      </w:r>
      <w:r w:rsidR="00F301A1" w:rsidRPr="00600825">
        <w:rPr>
          <w:rFonts w:ascii="Arial" w:hAnsi="Arial"/>
        </w:rPr>
        <w:t>I affirm that our company meets</w:t>
      </w:r>
      <w:r w:rsidR="00D04E87" w:rsidRPr="00600825">
        <w:rPr>
          <w:rFonts w:ascii="Arial" w:hAnsi="Arial"/>
        </w:rPr>
        <w:t xml:space="preserve"> one of the following requirements: Certified</w:t>
      </w:r>
      <w:r w:rsidR="000049B1" w:rsidRPr="00600825">
        <w:rPr>
          <w:rFonts w:ascii="Arial" w:hAnsi="Arial"/>
        </w:rPr>
        <w:t xml:space="preserve"> a</w:t>
      </w:r>
      <w:r w:rsidR="00D04E87" w:rsidRPr="00600825">
        <w:rPr>
          <w:rFonts w:ascii="Arial" w:hAnsi="Arial"/>
        </w:rPr>
        <w:t>s DBE and</w:t>
      </w:r>
      <w:r w:rsidR="001B1194" w:rsidRPr="00600825">
        <w:rPr>
          <w:rFonts w:ascii="Arial" w:hAnsi="Arial"/>
        </w:rPr>
        <w:t xml:space="preserve"> listed in the </w:t>
      </w:r>
      <w:r w:rsidR="00CA364C" w:rsidRPr="00600825">
        <w:rPr>
          <w:rFonts w:ascii="Arial" w:hAnsi="Arial"/>
        </w:rPr>
        <w:t>W</w:t>
      </w:r>
      <w:r w:rsidR="00D04E87" w:rsidRPr="00600825">
        <w:rPr>
          <w:rFonts w:ascii="Arial" w:hAnsi="Arial"/>
        </w:rPr>
        <w:t xml:space="preserve">isconsin UCP Directory, certified as </w:t>
      </w:r>
      <w:r w:rsidR="00CA364C" w:rsidRPr="00600825">
        <w:rPr>
          <w:rFonts w:ascii="Arial" w:hAnsi="Arial"/>
        </w:rPr>
        <w:t xml:space="preserve">MBE or WBE </w:t>
      </w:r>
      <w:r w:rsidR="004D1EB1" w:rsidRPr="00600825">
        <w:rPr>
          <w:rFonts w:ascii="Arial" w:hAnsi="Arial"/>
        </w:rPr>
        <w:t>with the State of Wisconsin</w:t>
      </w:r>
      <w:r w:rsidR="00D04E87" w:rsidRPr="00600825">
        <w:rPr>
          <w:rFonts w:ascii="Arial" w:hAnsi="Arial"/>
        </w:rPr>
        <w:t xml:space="preserve"> DOA, or SBE firm certified by Milwaukee County or</w:t>
      </w:r>
      <w:r w:rsidR="00697C7C" w:rsidRPr="00600825">
        <w:rPr>
          <w:rFonts w:ascii="Arial" w:hAnsi="Arial"/>
        </w:rPr>
        <w:t xml:space="preserve"> meets the SBA size standards</w:t>
      </w:r>
      <w:r w:rsidR="00D04E87" w:rsidRPr="00600825">
        <w:rPr>
          <w:rFonts w:ascii="Arial" w:hAnsi="Arial"/>
        </w:rPr>
        <w:t xml:space="preserve"> and is listed in the SAM directory</w:t>
      </w:r>
      <w:r w:rsidR="004D1EB1" w:rsidRPr="00600825">
        <w:rPr>
          <w:rFonts w:ascii="Arial" w:hAnsi="Arial"/>
        </w:rPr>
        <w:t xml:space="preserve">.  </w:t>
      </w:r>
    </w:p>
    <w:p w:rsidR="0036201F" w:rsidRPr="00600825" w:rsidRDefault="0036201F" w:rsidP="0036201F">
      <w:pPr>
        <w:pStyle w:val="BodyText"/>
        <w:tabs>
          <w:tab w:val="clear" w:pos="-576"/>
          <w:tab w:val="clear" w:pos="0"/>
          <w:tab w:val="clear" w:pos="864"/>
          <w:tab w:val="clear" w:pos="1169"/>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clear" w:pos="11664"/>
          <w:tab w:val="clear" w:pos="12384"/>
          <w:tab w:val="clear" w:pos="13104"/>
          <w:tab w:val="clear" w:pos="13824"/>
          <w:tab w:val="clear" w:pos="14544"/>
          <w:tab w:val="clear" w:pos="15264"/>
          <w:tab w:val="clear" w:pos="15984"/>
          <w:tab w:val="clear" w:pos="16704"/>
          <w:tab w:val="clear" w:pos="17424"/>
          <w:tab w:val="clear" w:pos="18144"/>
          <w:tab w:val="clear" w:pos="18864"/>
        </w:tabs>
        <w:ind w:left="720"/>
        <w:jc w:val="left"/>
        <w:rPr>
          <w:rFonts w:ascii="Arial" w:hAnsi="Arial"/>
        </w:rPr>
      </w:pPr>
    </w:p>
    <w:p w:rsidR="000049B1" w:rsidRPr="00E62C8D" w:rsidRDefault="00C8215E">
      <w:pPr>
        <w:tabs>
          <w:tab w:val="left" w:pos="3960"/>
          <w:tab w:val="left" w:pos="4320"/>
          <w:tab w:val="left" w:pos="8280"/>
          <w:tab w:val="left" w:pos="8640"/>
          <w:tab w:val="right" w:pos="10350"/>
        </w:tabs>
        <w:suppressAutoHyphens/>
        <w:rPr>
          <w:rFonts w:ascii="Times New Roman" w:hAnsi="Times New Roman"/>
          <w:b/>
          <w:spacing w:val="-2"/>
          <w:sz w:val="21"/>
          <w:u w:val="single"/>
        </w:rPr>
      </w:pPr>
      <w:r>
        <w:rPr>
          <w:rFonts w:ascii="Times New Roman" w:hAnsi="Times New Roman"/>
          <w:spacing w:val="-2"/>
          <w:sz w:val="21"/>
          <w:u w:val="single"/>
        </w:rPr>
        <w:t>__________________________________</w:t>
      </w:r>
      <w:r>
        <w:rPr>
          <w:rFonts w:ascii="Times New Roman" w:hAnsi="Times New Roman"/>
          <w:spacing w:val="-2"/>
          <w:sz w:val="21"/>
        </w:rPr>
        <w:t xml:space="preserve">      </w:t>
      </w:r>
      <w:r w:rsidRPr="007819DB">
        <w:rPr>
          <w:rFonts w:ascii="Times New Roman" w:hAnsi="Times New Roman"/>
          <w:spacing w:val="-2"/>
          <w:sz w:val="21"/>
          <w:u w:val="single"/>
        </w:rPr>
        <w:t>_____________________</w:t>
      </w:r>
      <w:r w:rsidR="00680D90" w:rsidRPr="007819DB">
        <w:rPr>
          <w:rFonts w:ascii="Times New Roman" w:hAnsi="Times New Roman"/>
          <w:spacing w:val="-2"/>
          <w:sz w:val="21"/>
          <w:u w:val="single"/>
        </w:rPr>
        <w:t>____</w:t>
      </w:r>
      <w:r w:rsidRPr="007819DB">
        <w:rPr>
          <w:rFonts w:ascii="Times New Roman" w:hAnsi="Times New Roman"/>
          <w:spacing w:val="-2"/>
          <w:sz w:val="21"/>
          <w:u w:val="single"/>
        </w:rPr>
        <w:t>_________</w:t>
      </w:r>
      <w:r w:rsidR="00211B2C">
        <w:rPr>
          <w:rFonts w:ascii="Times New Roman" w:hAnsi="Times New Roman"/>
          <w:spacing w:val="-2"/>
          <w:sz w:val="21"/>
          <w:u w:val="single"/>
        </w:rPr>
        <w:t>___</w:t>
      </w:r>
      <w:r w:rsidR="00680D90" w:rsidRPr="007819DB">
        <w:rPr>
          <w:rFonts w:ascii="Times New Roman" w:hAnsi="Times New Roman"/>
          <w:spacing w:val="-2"/>
          <w:sz w:val="21"/>
          <w:u w:val="single"/>
        </w:rPr>
        <w:t>__________________________________</w:t>
      </w:r>
    </w:p>
    <w:p w:rsidR="000049B1" w:rsidRPr="00C8215E" w:rsidRDefault="00C8215E" w:rsidP="00C8215E">
      <w:pPr>
        <w:suppressAutoHyphens/>
        <w:rPr>
          <w:rFonts w:ascii="Times New Roman" w:hAnsi="Times New Roman"/>
          <w:spacing w:val="-2"/>
          <w:sz w:val="14"/>
        </w:rPr>
      </w:pPr>
      <w:r>
        <w:rPr>
          <w:rFonts w:ascii="Arial" w:hAnsi="Arial"/>
          <w:spacing w:val="-2"/>
          <w:sz w:val="16"/>
        </w:rPr>
        <w:t xml:space="preserve">    </w:t>
      </w:r>
      <w:r w:rsidR="007614B8">
        <w:rPr>
          <w:rFonts w:ascii="Arial" w:hAnsi="Arial"/>
          <w:spacing w:val="-2"/>
          <w:sz w:val="16"/>
        </w:rPr>
        <w:t xml:space="preserve">    </w:t>
      </w:r>
      <w:r w:rsidR="000049B1">
        <w:rPr>
          <w:rFonts w:ascii="Arial" w:hAnsi="Arial"/>
          <w:spacing w:val="-2"/>
          <w:sz w:val="16"/>
        </w:rPr>
        <w:t>Signature of</w:t>
      </w:r>
      <w:r w:rsidR="00D04868">
        <w:rPr>
          <w:rFonts w:ascii="Arial" w:hAnsi="Arial"/>
          <w:spacing w:val="-2"/>
          <w:sz w:val="16"/>
        </w:rPr>
        <w:t xml:space="preserve"> Authorized T</w:t>
      </w:r>
      <w:r>
        <w:rPr>
          <w:rFonts w:ascii="Arial" w:hAnsi="Arial"/>
          <w:spacing w:val="-2"/>
          <w:sz w:val="16"/>
        </w:rPr>
        <w:t xml:space="preserve">BE Representative          </w:t>
      </w:r>
      <w:r w:rsidR="00D04868">
        <w:rPr>
          <w:rFonts w:ascii="Arial" w:hAnsi="Arial"/>
          <w:spacing w:val="-2"/>
          <w:sz w:val="16"/>
        </w:rPr>
        <w:t>Name &amp; Title of Authorized T</w:t>
      </w:r>
      <w:r w:rsidR="000049B1">
        <w:rPr>
          <w:rFonts w:ascii="Arial" w:hAnsi="Arial"/>
          <w:spacing w:val="-2"/>
          <w:sz w:val="16"/>
        </w:rPr>
        <w:t>BE Representative</w:t>
      </w:r>
      <w:r>
        <w:rPr>
          <w:rFonts w:ascii="Arial" w:hAnsi="Arial"/>
          <w:spacing w:val="-2"/>
          <w:sz w:val="16"/>
        </w:rPr>
        <w:t xml:space="preserve">    </w:t>
      </w:r>
      <w:r>
        <w:rPr>
          <w:rFonts w:ascii="Arial" w:hAnsi="Arial"/>
          <w:spacing w:val="-2"/>
          <w:sz w:val="16"/>
        </w:rPr>
        <w:tab/>
        <w:t xml:space="preserve">         Phone Number</w:t>
      </w:r>
      <w:r>
        <w:rPr>
          <w:rFonts w:ascii="Arial" w:hAnsi="Arial"/>
          <w:spacing w:val="-2"/>
          <w:sz w:val="16"/>
        </w:rPr>
        <w:tab/>
      </w:r>
      <w:r>
        <w:rPr>
          <w:rFonts w:ascii="Arial" w:hAnsi="Arial"/>
          <w:spacing w:val="-2"/>
          <w:sz w:val="16"/>
        </w:rPr>
        <w:tab/>
        <w:t xml:space="preserve">       </w:t>
      </w:r>
      <w:r w:rsidR="007614B8">
        <w:rPr>
          <w:rFonts w:ascii="Arial" w:hAnsi="Arial"/>
          <w:spacing w:val="-2"/>
          <w:sz w:val="16"/>
        </w:rPr>
        <w:t xml:space="preserve">  </w:t>
      </w:r>
      <w:r w:rsidR="000049B1">
        <w:rPr>
          <w:rFonts w:ascii="Arial" w:hAnsi="Arial"/>
          <w:spacing w:val="-2"/>
          <w:sz w:val="16"/>
        </w:rPr>
        <w:t>Date</w:t>
      </w:r>
    </w:p>
    <w:p w:rsidR="007614B8" w:rsidRPr="007614B8" w:rsidRDefault="007614B8">
      <w:pPr>
        <w:tabs>
          <w:tab w:val="left" w:pos="3960"/>
          <w:tab w:val="left" w:pos="4320"/>
          <w:tab w:val="left" w:pos="8280"/>
          <w:tab w:val="left" w:pos="8640"/>
          <w:tab w:val="right" w:pos="10350"/>
        </w:tabs>
        <w:suppressAutoHyphens/>
        <w:rPr>
          <w:rFonts w:ascii="Arial" w:hAnsi="Arial"/>
          <w:spacing w:val="-2"/>
          <w:sz w:val="14"/>
          <w:szCs w:val="14"/>
        </w:rPr>
      </w:pPr>
    </w:p>
    <w:tbl>
      <w:tblPr>
        <w:tblStyle w:val="TableGrid"/>
        <w:tblW w:w="0" w:type="auto"/>
        <w:shd w:val="clear" w:color="auto" w:fill="D9D9D9" w:themeFill="background1" w:themeFillShade="D9"/>
        <w:tblLook w:val="04A0" w:firstRow="1" w:lastRow="0" w:firstColumn="1" w:lastColumn="0" w:noHBand="0" w:noVBand="1"/>
      </w:tblPr>
      <w:tblGrid>
        <w:gridCol w:w="11222"/>
      </w:tblGrid>
      <w:tr w:rsidR="007614B8" w:rsidRPr="007614B8" w:rsidTr="007614B8">
        <w:tc>
          <w:tcPr>
            <w:tcW w:w="11448" w:type="dxa"/>
            <w:shd w:val="clear" w:color="auto" w:fill="D9D9D9" w:themeFill="background1" w:themeFillShade="D9"/>
          </w:tcPr>
          <w:p w:rsidR="007614B8" w:rsidRPr="00BC018B" w:rsidRDefault="007614B8" w:rsidP="007614B8">
            <w:pPr>
              <w:tabs>
                <w:tab w:val="right" w:pos="11160"/>
              </w:tabs>
              <w:suppressAutoHyphens/>
              <w:jc w:val="center"/>
              <w:rPr>
                <w:rFonts w:ascii="Arial" w:hAnsi="Arial"/>
                <w:b/>
                <w:spacing w:val="-2"/>
                <w:sz w:val="21"/>
                <w:szCs w:val="21"/>
              </w:rPr>
            </w:pPr>
            <w:r w:rsidRPr="00BC018B">
              <w:rPr>
                <w:rFonts w:ascii="Arial" w:hAnsi="Arial"/>
                <w:b/>
                <w:spacing w:val="-2"/>
                <w:sz w:val="21"/>
                <w:szCs w:val="21"/>
              </w:rPr>
              <w:t>FOR CBDP USE ONLY</w:t>
            </w:r>
          </w:p>
        </w:tc>
      </w:tr>
    </w:tbl>
    <w:p w:rsidR="000049B1" w:rsidRDefault="000049B1">
      <w:pPr>
        <w:tabs>
          <w:tab w:val="left" w:pos="-576"/>
          <w:tab w:val="left" w:pos="144"/>
          <w:tab w:val="left" w:pos="864"/>
          <w:tab w:val="left" w:pos="1169"/>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rFonts w:ascii="Arial" w:hAnsi="Arial"/>
          <w:b/>
          <w:bCs/>
          <w:spacing w:val="-2"/>
          <w:sz w:val="14"/>
          <w:szCs w:val="14"/>
        </w:rPr>
      </w:pPr>
    </w:p>
    <w:p w:rsidR="000049B1" w:rsidRDefault="009567ED" w:rsidP="009567ED">
      <w:pPr>
        <w:tabs>
          <w:tab w:val="left" w:pos="-576"/>
          <w:tab w:val="left" w:pos="144"/>
          <w:tab w:val="left" w:pos="864"/>
          <w:tab w:val="left" w:pos="1169"/>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rPr>
          <w:rFonts w:ascii="Arial" w:hAnsi="Arial"/>
          <w:spacing w:val="-2"/>
          <w:sz w:val="18"/>
          <w:u w:val="single"/>
        </w:rPr>
      </w:pPr>
      <w:r>
        <w:rPr>
          <w:rFonts w:ascii="Arial" w:hAnsi="Arial"/>
          <w:b/>
          <w:bCs/>
          <w:spacing w:val="-2"/>
          <w:sz w:val="18"/>
          <w:szCs w:val="18"/>
        </w:rPr>
        <w:tab/>
      </w:r>
      <w:r w:rsidR="00133C7D" w:rsidRPr="00133C7D">
        <w:rPr>
          <w:rFonts w:ascii="Arial" w:hAnsi="Arial" w:cs="Arial"/>
          <w:b/>
          <w:spacing w:val="-2"/>
          <w:sz w:val="18"/>
          <w:szCs w:val="18"/>
        </w:rPr>
        <w:t>Commitment number</w:t>
      </w:r>
      <w:r w:rsidR="00133C7D">
        <w:rPr>
          <w:rFonts w:ascii="Arial" w:hAnsi="Arial" w:cs="Arial"/>
          <w:spacing w:val="-2"/>
          <w:sz w:val="18"/>
          <w:szCs w:val="18"/>
        </w:rPr>
        <w:t xml:space="preserve"> </w:t>
      </w:r>
      <w:r w:rsidR="00133C7D">
        <w:rPr>
          <w:rFonts w:ascii="Arial" w:hAnsi="Arial" w:cs="Arial"/>
          <w:spacing w:val="-2"/>
          <w:sz w:val="18"/>
          <w:szCs w:val="18"/>
          <w:u w:val="single"/>
        </w:rPr>
        <w:tab/>
      </w:r>
      <w:r w:rsidR="00133C7D">
        <w:rPr>
          <w:rFonts w:ascii="Arial" w:hAnsi="Arial" w:cs="Arial"/>
          <w:spacing w:val="-2"/>
          <w:sz w:val="18"/>
          <w:szCs w:val="18"/>
        </w:rPr>
        <w:t xml:space="preserve">  </w:t>
      </w:r>
      <w:r w:rsidR="00133C7D" w:rsidRPr="00133C7D">
        <w:rPr>
          <w:rFonts w:ascii="Arial" w:hAnsi="Arial" w:cs="Arial"/>
          <w:b/>
          <w:spacing w:val="-2"/>
          <w:sz w:val="18"/>
          <w:szCs w:val="18"/>
        </w:rPr>
        <w:t>of</w:t>
      </w:r>
      <w:r w:rsidR="00133C7D">
        <w:rPr>
          <w:rFonts w:ascii="Arial" w:hAnsi="Arial" w:cs="Arial"/>
          <w:b/>
          <w:spacing w:val="-2"/>
          <w:sz w:val="18"/>
          <w:szCs w:val="18"/>
        </w:rPr>
        <w:t xml:space="preserve"> </w:t>
      </w:r>
      <w:r w:rsidR="00133C7D">
        <w:rPr>
          <w:rFonts w:ascii="Arial" w:hAnsi="Arial" w:cs="Arial"/>
          <w:spacing w:val="-2"/>
          <w:sz w:val="18"/>
          <w:szCs w:val="18"/>
        </w:rPr>
        <w:t xml:space="preserve"> </w:t>
      </w:r>
      <w:r w:rsidR="00133C7D">
        <w:rPr>
          <w:rFonts w:ascii="Arial" w:hAnsi="Arial" w:cs="Arial"/>
          <w:spacing w:val="-2"/>
          <w:sz w:val="18"/>
          <w:szCs w:val="18"/>
          <w:u w:val="single"/>
        </w:rPr>
        <w:tab/>
      </w:r>
      <w:r w:rsidR="009F1B5D">
        <w:rPr>
          <w:rFonts w:ascii="Arial" w:hAnsi="Arial"/>
          <w:b/>
          <w:bCs/>
          <w:spacing w:val="-2"/>
          <w:sz w:val="18"/>
          <w:szCs w:val="18"/>
        </w:rPr>
        <w:t xml:space="preserve">           Participation</w:t>
      </w:r>
      <w:r>
        <w:rPr>
          <w:rFonts w:ascii="Arial" w:hAnsi="Arial"/>
          <w:b/>
          <w:bCs/>
          <w:spacing w:val="-2"/>
          <w:sz w:val="18"/>
          <w:szCs w:val="18"/>
        </w:rPr>
        <w:t>:</w:t>
      </w:r>
      <w:r w:rsidR="007A7FB4">
        <w:rPr>
          <w:rFonts w:ascii="Arial" w:hAnsi="Arial"/>
          <w:b/>
          <w:bCs/>
          <w:spacing w:val="-2"/>
          <w:sz w:val="18"/>
          <w:szCs w:val="18"/>
        </w:rPr>
        <w:t xml:space="preserve">    ____________________________</w:t>
      </w:r>
      <w:r w:rsidR="009F1B5D">
        <w:rPr>
          <w:rFonts w:ascii="Arial" w:hAnsi="Arial"/>
          <w:spacing w:val="-2"/>
          <w:sz w:val="18"/>
        </w:rPr>
        <w:t xml:space="preserve">   </w:t>
      </w:r>
      <w:r w:rsidR="009F1B5D" w:rsidRPr="00D07353">
        <w:rPr>
          <w:rFonts w:ascii="Arial" w:hAnsi="Arial"/>
          <w:b/>
          <w:spacing w:val="-2"/>
          <w:sz w:val="18"/>
        </w:rPr>
        <w:t>Project Total</w:t>
      </w:r>
      <w:r w:rsidR="00D07353">
        <w:rPr>
          <w:rFonts w:ascii="Arial" w:hAnsi="Arial"/>
          <w:b/>
          <w:spacing w:val="-2"/>
          <w:sz w:val="18"/>
        </w:rPr>
        <w:t xml:space="preserve">: </w:t>
      </w:r>
      <w:r w:rsidR="009F1B5D">
        <w:rPr>
          <w:rFonts w:ascii="Arial" w:hAnsi="Arial"/>
          <w:spacing w:val="-2"/>
          <w:sz w:val="18"/>
        </w:rPr>
        <w:t xml:space="preserve"> </w:t>
      </w:r>
      <w:r w:rsidRPr="009567ED">
        <w:rPr>
          <w:rFonts w:ascii="Arial" w:hAnsi="Arial"/>
          <w:spacing w:val="-2"/>
          <w:sz w:val="18"/>
          <w:u w:val="single"/>
        </w:rPr>
        <w:tab/>
      </w:r>
      <w:r w:rsidR="009F1B5D">
        <w:rPr>
          <w:rFonts w:ascii="Arial" w:hAnsi="Arial"/>
          <w:spacing w:val="-2"/>
          <w:sz w:val="18"/>
          <w:u w:val="single"/>
        </w:rPr>
        <w:t>_______________</w:t>
      </w:r>
    </w:p>
    <w:p w:rsidR="00993B9B" w:rsidRPr="00993B9B" w:rsidRDefault="00993B9B">
      <w:pPr>
        <w:tabs>
          <w:tab w:val="left" w:pos="-576"/>
          <w:tab w:val="left" w:pos="144"/>
          <w:tab w:val="left" w:pos="665"/>
          <w:tab w:val="left" w:pos="864"/>
          <w:tab w:val="left" w:pos="1169"/>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rPr>
          <w:rFonts w:ascii="Arial" w:hAnsi="Arial" w:cs="Arial"/>
          <w:b/>
          <w:spacing w:val="-2"/>
          <w:sz w:val="18"/>
          <w:szCs w:val="18"/>
        </w:rPr>
      </w:pPr>
    </w:p>
    <w:p w:rsidR="005F59F5" w:rsidRPr="005F59F5" w:rsidRDefault="005F59F5" w:rsidP="005F59F5">
      <w:pPr>
        <w:tabs>
          <w:tab w:val="left" w:pos="-576"/>
          <w:tab w:val="left" w:pos="144"/>
          <w:tab w:val="left" w:pos="864"/>
          <w:tab w:val="left" w:pos="1169"/>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142" w:hanging="142"/>
        <w:rPr>
          <w:rFonts w:ascii="Arial" w:hAnsi="Arial" w:cs="Arial"/>
          <w:spacing w:val="-2"/>
          <w:sz w:val="18"/>
          <w:szCs w:val="18"/>
        </w:rPr>
      </w:pPr>
      <w:r>
        <w:rPr>
          <w:rFonts w:ascii="Arial" w:hAnsi="Arial" w:cs="Arial"/>
          <w:b/>
          <w:spacing w:val="-2"/>
          <w:sz w:val="18"/>
          <w:szCs w:val="18"/>
        </w:rPr>
        <w:t xml:space="preserve">       </w:t>
      </w:r>
      <w:r w:rsidR="007614B8" w:rsidRPr="00133C7D">
        <w:rPr>
          <w:rFonts w:ascii="Arial" w:hAnsi="Arial" w:cs="Arial"/>
          <w:spacing w:val="-2"/>
          <w:sz w:val="18"/>
          <w:szCs w:val="18"/>
        </w:rPr>
        <w:tab/>
      </w:r>
      <w:r w:rsidR="000049B1" w:rsidRPr="00133C7D">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___________________________________              _____________________</w:t>
      </w:r>
    </w:p>
    <w:p w:rsidR="000049B1" w:rsidRDefault="005F59F5" w:rsidP="007614B8">
      <w:pPr>
        <w:tabs>
          <w:tab w:val="center" w:pos="7344"/>
          <w:tab w:val="right" w:pos="14688"/>
        </w:tabs>
        <w:suppressAutoHyphens/>
        <w:rPr>
          <w:rFonts w:ascii="Arial" w:hAnsi="Arial" w:cs="Arial"/>
          <w:bCs/>
          <w:spacing w:val="-2"/>
          <w:sz w:val="16"/>
        </w:rPr>
      </w:pPr>
      <w:r>
        <w:rPr>
          <w:rFonts w:ascii="Arial" w:hAnsi="Arial" w:cs="Arial"/>
          <w:bCs/>
          <w:spacing w:val="-2"/>
          <w:sz w:val="16"/>
        </w:rPr>
        <w:tab/>
      </w:r>
      <w:r w:rsidR="00133C7D">
        <w:rPr>
          <w:rFonts w:ascii="Arial" w:hAnsi="Arial" w:cs="Arial"/>
          <w:bCs/>
          <w:spacing w:val="-2"/>
          <w:sz w:val="16"/>
        </w:rPr>
        <w:t>Authorized</w:t>
      </w:r>
      <w:r w:rsidR="001A76DC">
        <w:rPr>
          <w:rFonts w:ascii="Arial" w:hAnsi="Arial" w:cs="Arial"/>
          <w:bCs/>
          <w:spacing w:val="-2"/>
          <w:sz w:val="16"/>
        </w:rPr>
        <w:t xml:space="preserve"> </w:t>
      </w:r>
      <w:r w:rsidR="000049B1">
        <w:rPr>
          <w:rFonts w:ascii="Arial" w:hAnsi="Arial" w:cs="Arial"/>
          <w:bCs/>
          <w:spacing w:val="-2"/>
          <w:sz w:val="16"/>
        </w:rPr>
        <w:t xml:space="preserve">Signature  </w:t>
      </w:r>
      <w:r w:rsidR="001A76DC">
        <w:rPr>
          <w:rFonts w:ascii="Arial" w:hAnsi="Arial" w:cs="Arial"/>
          <w:bCs/>
          <w:spacing w:val="-2"/>
          <w:sz w:val="16"/>
        </w:rPr>
        <w:t xml:space="preserve">    </w:t>
      </w:r>
      <w:r w:rsidR="000049B1">
        <w:rPr>
          <w:rFonts w:ascii="Arial" w:hAnsi="Arial" w:cs="Arial"/>
          <w:bCs/>
          <w:spacing w:val="-2"/>
          <w:sz w:val="16"/>
        </w:rPr>
        <w:t xml:space="preserve">                                             </w:t>
      </w:r>
      <w:r w:rsidR="001A76DC">
        <w:rPr>
          <w:rFonts w:ascii="Arial" w:hAnsi="Arial" w:cs="Arial"/>
          <w:bCs/>
          <w:spacing w:val="-2"/>
          <w:sz w:val="16"/>
        </w:rPr>
        <w:t xml:space="preserve">         </w:t>
      </w:r>
      <w:r w:rsidR="000049B1">
        <w:rPr>
          <w:rFonts w:ascii="Arial" w:hAnsi="Arial" w:cs="Arial"/>
          <w:bCs/>
          <w:spacing w:val="-2"/>
          <w:sz w:val="16"/>
        </w:rPr>
        <w:t xml:space="preserve">  Date</w:t>
      </w:r>
      <w:r w:rsidR="000049B1">
        <w:rPr>
          <w:rFonts w:ascii="Arial" w:hAnsi="Arial" w:cs="Arial"/>
          <w:bCs/>
          <w:spacing w:val="-2"/>
          <w:sz w:val="16"/>
        </w:rPr>
        <w:br w:type="page"/>
      </w:r>
    </w:p>
    <w:p w:rsidR="000049B1" w:rsidRPr="00D56D21" w:rsidRDefault="000049B1">
      <w:pPr>
        <w:tabs>
          <w:tab w:val="center" w:pos="7344"/>
        </w:tabs>
        <w:suppressAutoHyphens/>
        <w:ind w:right="101"/>
        <w:jc w:val="center"/>
        <w:rPr>
          <w:rFonts w:ascii="Arial" w:hAnsi="Arial" w:cs="Arial"/>
          <w:b/>
          <w:bCs/>
          <w:sz w:val="32"/>
          <w:szCs w:val="32"/>
          <w:u w:val="single"/>
        </w:rPr>
      </w:pPr>
      <w:r w:rsidRPr="00D56D21">
        <w:rPr>
          <w:rFonts w:ascii="Arial" w:hAnsi="Arial" w:cs="Arial"/>
          <w:b/>
          <w:bCs/>
          <w:sz w:val="32"/>
          <w:szCs w:val="32"/>
          <w:u w:val="single"/>
        </w:rPr>
        <w:lastRenderedPageBreak/>
        <w:t xml:space="preserve">COMMITMENT TO CONTRACT WITH </w:t>
      </w:r>
      <w:r w:rsidR="00CA364C">
        <w:rPr>
          <w:rFonts w:ascii="Arial" w:hAnsi="Arial" w:cs="Arial"/>
          <w:b/>
          <w:bCs/>
          <w:i/>
          <w:iCs/>
          <w:sz w:val="32"/>
          <w:szCs w:val="32"/>
          <w:u w:val="single"/>
        </w:rPr>
        <w:t>T</w:t>
      </w:r>
      <w:r w:rsidRPr="00D56D21">
        <w:rPr>
          <w:rFonts w:ascii="Arial" w:hAnsi="Arial" w:cs="Arial"/>
          <w:b/>
          <w:bCs/>
          <w:i/>
          <w:iCs/>
          <w:sz w:val="32"/>
          <w:szCs w:val="32"/>
          <w:u w:val="single"/>
        </w:rPr>
        <w:t>BE</w:t>
      </w:r>
    </w:p>
    <w:p w:rsidR="000049B1" w:rsidRDefault="000049B1">
      <w:pPr>
        <w:tabs>
          <w:tab w:val="center" w:pos="7344"/>
        </w:tabs>
        <w:suppressAutoHyphens/>
        <w:ind w:right="101"/>
        <w:rPr>
          <w:rFonts w:ascii="Arial" w:hAnsi="Arial" w:cs="Arial"/>
          <w:sz w:val="16"/>
        </w:rPr>
      </w:pPr>
    </w:p>
    <w:p w:rsidR="00D56D21" w:rsidRDefault="00D56D21">
      <w:pPr>
        <w:tabs>
          <w:tab w:val="center" w:pos="7344"/>
        </w:tabs>
        <w:suppressAutoHyphens/>
        <w:ind w:right="101"/>
        <w:rPr>
          <w:rFonts w:ascii="Arial" w:hAnsi="Arial" w:cs="Arial"/>
          <w:sz w:val="16"/>
        </w:rPr>
      </w:pPr>
    </w:p>
    <w:p w:rsidR="00474051" w:rsidRPr="003123BB" w:rsidRDefault="00474051" w:rsidP="00474051">
      <w:pPr>
        <w:pStyle w:val="BodyTextIndent"/>
        <w:tabs>
          <w:tab w:val="clear" w:pos="360"/>
        </w:tabs>
        <w:ind w:left="0" w:right="101"/>
        <w:rPr>
          <w:rFonts w:ascii="Arial" w:hAnsi="Arial" w:cs="Arial"/>
          <w:b/>
          <w:i/>
          <w:sz w:val="22"/>
          <w:u w:val="single"/>
        </w:rPr>
      </w:pPr>
    </w:p>
    <w:p w:rsidR="00233D1E" w:rsidRDefault="00233D1E" w:rsidP="00233D1E">
      <w:pPr>
        <w:pStyle w:val="Default"/>
        <w:rPr>
          <w:b/>
          <w:bCs/>
          <w:i/>
          <w:iCs/>
          <w:sz w:val="22"/>
          <w:szCs w:val="22"/>
        </w:rPr>
      </w:pPr>
      <w:r>
        <w:rPr>
          <w:b/>
          <w:bCs/>
          <w:i/>
          <w:iCs/>
          <w:sz w:val="22"/>
          <w:szCs w:val="22"/>
        </w:rPr>
        <w:t xml:space="preserve">ADDITIONAL INFORMATION &amp; REQUIREMENTS: </w:t>
      </w:r>
      <w:r w:rsidR="002F44C0">
        <w:rPr>
          <w:b/>
          <w:bCs/>
          <w:i/>
          <w:iCs/>
          <w:sz w:val="22"/>
          <w:szCs w:val="22"/>
        </w:rPr>
        <w:t xml:space="preserve"> </w:t>
      </w:r>
    </w:p>
    <w:p w:rsidR="002F44C0" w:rsidRDefault="002F44C0" w:rsidP="00233D1E">
      <w:pPr>
        <w:pStyle w:val="Default"/>
        <w:rPr>
          <w:b/>
          <w:bCs/>
          <w:i/>
          <w:iCs/>
          <w:sz w:val="22"/>
          <w:szCs w:val="22"/>
        </w:rPr>
      </w:pPr>
    </w:p>
    <w:p w:rsidR="002F44C0" w:rsidRPr="002F44C0" w:rsidRDefault="002F44C0" w:rsidP="002F44C0">
      <w:pPr>
        <w:pStyle w:val="Default"/>
        <w:rPr>
          <w:color w:val="auto"/>
          <w:sz w:val="22"/>
          <w:szCs w:val="22"/>
        </w:rPr>
      </w:pPr>
      <w:r>
        <w:rPr>
          <w:sz w:val="22"/>
          <w:szCs w:val="22"/>
        </w:rPr>
        <w:t>Links to Directories for firms eligible for credit:</w:t>
      </w:r>
    </w:p>
    <w:p w:rsidR="00233D1E" w:rsidRPr="002F44C0" w:rsidRDefault="00233D1E" w:rsidP="002F44C0">
      <w:pPr>
        <w:pStyle w:val="Default"/>
        <w:ind w:left="360"/>
        <w:rPr>
          <w:rStyle w:val="Hyperlink"/>
          <w:color w:val="auto"/>
          <w:sz w:val="22"/>
          <w:szCs w:val="22"/>
          <w:u w:val="none"/>
        </w:rPr>
      </w:pPr>
    </w:p>
    <w:p w:rsidR="00277FF9" w:rsidRDefault="002F44C0" w:rsidP="002F44C0">
      <w:pPr>
        <w:pStyle w:val="Default"/>
        <w:rPr>
          <w:rStyle w:val="Hyperlink"/>
          <w:sz w:val="22"/>
          <w:szCs w:val="22"/>
        </w:rPr>
      </w:pPr>
      <w:r>
        <w:rPr>
          <w:sz w:val="22"/>
          <w:szCs w:val="22"/>
        </w:rPr>
        <w:t xml:space="preserve">DBE </w:t>
      </w:r>
      <w:r>
        <w:rPr>
          <w:sz w:val="22"/>
          <w:szCs w:val="22"/>
        </w:rPr>
        <w:tab/>
      </w:r>
      <w:r>
        <w:rPr>
          <w:sz w:val="22"/>
          <w:szCs w:val="22"/>
        </w:rPr>
        <w:tab/>
      </w:r>
      <w:r>
        <w:rPr>
          <w:sz w:val="22"/>
          <w:szCs w:val="22"/>
        </w:rPr>
        <w:tab/>
      </w:r>
      <w:hyperlink r:id="rId7" w:history="1">
        <w:r w:rsidR="00277FF9" w:rsidRPr="00E2025B">
          <w:rPr>
            <w:rStyle w:val="Hyperlink"/>
            <w:sz w:val="22"/>
            <w:szCs w:val="22"/>
          </w:rPr>
          <w:t>http://wisconsindot.gov/Pages/doing-bus/civil-rights/dbe/certified-firms.aspx</w:t>
        </w:r>
      </w:hyperlink>
    </w:p>
    <w:p w:rsidR="00CA364C" w:rsidRDefault="00CA364C" w:rsidP="00CA364C">
      <w:pPr>
        <w:pStyle w:val="Default"/>
        <w:rPr>
          <w:rStyle w:val="Hyperlink"/>
          <w:color w:val="auto"/>
          <w:sz w:val="22"/>
          <w:szCs w:val="22"/>
          <w:u w:val="none"/>
        </w:rPr>
      </w:pPr>
    </w:p>
    <w:p w:rsidR="00CA364C" w:rsidRDefault="002F44C0" w:rsidP="002F44C0">
      <w:pPr>
        <w:pStyle w:val="Default"/>
        <w:rPr>
          <w:rStyle w:val="Hyperlink"/>
          <w:sz w:val="22"/>
          <w:szCs w:val="22"/>
        </w:rPr>
      </w:pPr>
      <w:r>
        <w:t>MBE and WBE</w:t>
      </w:r>
      <w:r>
        <w:tab/>
      </w:r>
      <w:hyperlink r:id="rId8" w:history="1">
        <w:r w:rsidR="00CA364C" w:rsidRPr="005C77B8">
          <w:rPr>
            <w:rStyle w:val="Hyperlink"/>
            <w:sz w:val="22"/>
            <w:szCs w:val="22"/>
          </w:rPr>
          <w:t>http://www.doa.state.wi.us/Divisions/Enterprise-Operations/Supplier-Diversity-Program</w:t>
        </w:r>
      </w:hyperlink>
    </w:p>
    <w:p w:rsidR="00A55D3E" w:rsidRDefault="00A55D3E" w:rsidP="00CA364C">
      <w:pPr>
        <w:pStyle w:val="Default"/>
        <w:ind w:left="720" w:firstLine="720"/>
        <w:rPr>
          <w:rStyle w:val="Hyperlink"/>
          <w:color w:val="auto"/>
          <w:sz w:val="22"/>
          <w:szCs w:val="22"/>
          <w:u w:val="none"/>
        </w:rPr>
      </w:pPr>
    </w:p>
    <w:p w:rsidR="00A55D3E" w:rsidRDefault="002F44C0" w:rsidP="00CA364C">
      <w:pPr>
        <w:pStyle w:val="Default"/>
        <w:rPr>
          <w:sz w:val="22"/>
          <w:szCs w:val="22"/>
        </w:rPr>
      </w:pPr>
      <w:r>
        <w:rPr>
          <w:sz w:val="22"/>
          <w:szCs w:val="22"/>
        </w:rPr>
        <w:t>Milwaukee County</w:t>
      </w:r>
      <w:r w:rsidR="00A55D3E">
        <w:rPr>
          <w:sz w:val="22"/>
          <w:szCs w:val="22"/>
        </w:rPr>
        <w:t xml:space="preserve"> SBE</w:t>
      </w:r>
      <w:r>
        <w:rPr>
          <w:sz w:val="22"/>
          <w:szCs w:val="22"/>
        </w:rPr>
        <w:tab/>
      </w:r>
      <w:hyperlink r:id="rId9" w:history="1">
        <w:r w:rsidRPr="00451233">
          <w:rPr>
            <w:rStyle w:val="Hyperlink"/>
            <w:sz w:val="22"/>
            <w:szCs w:val="22"/>
          </w:rPr>
          <w:t>https://mke.diversitycompliance.com/Default.aspx</w:t>
        </w:r>
      </w:hyperlink>
    </w:p>
    <w:p w:rsidR="002F44C0" w:rsidRDefault="002F44C0" w:rsidP="00CA364C">
      <w:pPr>
        <w:pStyle w:val="Default"/>
        <w:rPr>
          <w:sz w:val="22"/>
          <w:szCs w:val="22"/>
        </w:rPr>
      </w:pPr>
    </w:p>
    <w:p w:rsidR="002F44C0" w:rsidRDefault="002F44C0" w:rsidP="00CA364C">
      <w:pPr>
        <w:pStyle w:val="Default"/>
        <w:rPr>
          <w:sz w:val="22"/>
          <w:szCs w:val="22"/>
        </w:rPr>
      </w:pPr>
      <w:r>
        <w:rPr>
          <w:sz w:val="22"/>
          <w:szCs w:val="22"/>
        </w:rPr>
        <w:t>SAM Directory for Federal SBE</w:t>
      </w:r>
      <w:r w:rsidRPr="002F44C0">
        <w:t xml:space="preserve"> </w:t>
      </w:r>
      <w:r>
        <w:tab/>
      </w:r>
      <w:r w:rsidRPr="00B708FD">
        <w:rPr>
          <w:sz w:val="22"/>
          <w:szCs w:val="22"/>
          <w:u w:val="single"/>
        </w:rPr>
        <w:t>https://www.sam.gov/portal/SAM/#1</w:t>
      </w:r>
    </w:p>
    <w:p w:rsidR="00CA364C" w:rsidRDefault="00CA364C" w:rsidP="00CA364C">
      <w:pPr>
        <w:pStyle w:val="Default"/>
        <w:rPr>
          <w:sz w:val="22"/>
          <w:szCs w:val="22"/>
        </w:rPr>
      </w:pPr>
    </w:p>
    <w:p w:rsidR="002F44C0" w:rsidRDefault="002F44C0" w:rsidP="00CA364C">
      <w:pPr>
        <w:pStyle w:val="Default"/>
        <w:rPr>
          <w:rStyle w:val="Hyperlink"/>
          <w:color w:val="auto"/>
          <w:sz w:val="22"/>
          <w:szCs w:val="22"/>
          <w:u w:val="none"/>
        </w:rPr>
      </w:pPr>
    </w:p>
    <w:p w:rsidR="00233D1E" w:rsidRDefault="002F44C0" w:rsidP="00CA364C">
      <w:pPr>
        <w:pStyle w:val="Default"/>
        <w:rPr>
          <w:sz w:val="22"/>
          <w:szCs w:val="22"/>
        </w:rPr>
      </w:pPr>
      <w:r>
        <w:rPr>
          <w:rStyle w:val="Hyperlink"/>
          <w:color w:val="auto"/>
          <w:sz w:val="22"/>
          <w:szCs w:val="22"/>
          <w:u w:val="none"/>
        </w:rPr>
        <w:t>1</w:t>
      </w:r>
      <w:r w:rsidR="00233D1E">
        <w:rPr>
          <w:sz w:val="22"/>
          <w:szCs w:val="22"/>
        </w:rPr>
        <w:t xml:space="preserve">. </w:t>
      </w:r>
      <w:r w:rsidR="00233D1E">
        <w:rPr>
          <w:b/>
          <w:bCs/>
          <w:sz w:val="22"/>
          <w:szCs w:val="22"/>
        </w:rPr>
        <w:t>CONTRACT ADJUSTMENTS</w:t>
      </w:r>
      <w:r w:rsidR="00233D1E">
        <w:rPr>
          <w:sz w:val="22"/>
          <w:szCs w:val="22"/>
        </w:rPr>
        <w:t>: The successful Bidder/Propo</w:t>
      </w:r>
      <w:r w:rsidR="00CA364C">
        <w:rPr>
          <w:sz w:val="22"/>
          <w:szCs w:val="22"/>
        </w:rPr>
        <w:t>ser will maintain the approved T</w:t>
      </w:r>
      <w:r w:rsidR="00233D1E">
        <w:rPr>
          <w:sz w:val="22"/>
          <w:szCs w:val="22"/>
        </w:rPr>
        <w:t xml:space="preserve">BE participation level during the term of the contract with the County, including any additional work on the contract, e.g., change orders, addendums, scope changes, </w:t>
      </w:r>
      <w:r w:rsidR="005D05FC">
        <w:rPr>
          <w:sz w:val="22"/>
          <w:szCs w:val="22"/>
        </w:rPr>
        <w:t>or fee increases.</w:t>
      </w:r>
      <w:r w:rsidR="00233D1E">
        <w:rPr>
          <w:sz w:val="22"/>
          <w:szCs w:val="22"/>
        </w:rPr>
        <w:t xml:space="preserve"> </w:t>
      </w:r>
    </w:p>
    <w:p w:rsidR="00233D1E" w:rsidRDefault="00233D1E" w:rsidP="00233D1E">
      <w:pPr>
        <w:pStyle w:val="Default"/>
        <w:rPr>
          <w:sz w:val="22"/>
          <w:szCs w:val="22"/>
        </w:rPr>
      </w:pPr>
    </w:p>
    <w:p w:rsidR="00233D1E" w:rsidRDefault="002F44C0" w:rsidP="00233D1E">
      <w:pPr>
        <w:pStyle w:val="Default"/>
        <w:rPr>
          <w:sz w:val="22"/>
          <w:szCs w:val="22"/>
        </w:rPr>
      </w:pPr>
      <w:r>
        <w:rPr>
          <w:sz w:val="22"/>
          <w:szCs w:val="22"/>
        </w:rPr>
        <w:t>2</w:t>
      </w:r>
      <w:r w:rsidR="00233D1E">
        <w:rPr>
          <w:sz w:val="22"/>
          <w:szCs w:val="22"/>
        </w:rPr>
        <w:t xml:space="preserve">. </w:t>
      </w:r>
      <w:r w:rsidR="00D04868">
        <w:rPr>
          <w:b/>
          <w:bCs/>
          <w:sz w:val="22"/>
          <w:szCs w:val="22"/>
        </w:rPr>
        <w:t>WRITTEN CONTRACTS WITH T</w:t>
      </w:r>
      <w:r w:rsidR="00847D18">
        <w:rPr>
          <w:b/>
          <w:bCs/>
          <w:sz w:val="22"/>
          <w:szCs w:val="22"/>
        </w:rPr>
        <w:t>BE</w:t>
      </w:r>
      <w:r w:rsidR="00233D1E">
        <w:rPr>
          <w:sz w:val="22"/>
          <w:szCs w:val="22"/>
        </w:rPr>
        <w:t>: The County requires that the successful Bidder/Proposer enter into contract, d</w:t>
      </w:r>
      <w:r w:rsidR="005D05FC">
        <w:rPr>
          <w:sz w:val="22"/>
          <w:szCs w:val="22"/>
        </w:rPr>
        <w:t>irectly or through sub</w:t>
      </w:r>
      <w:r w:rsidR="00233D1E">
        <w:rPr>
          <w:sz w:val="22"/>
          <w:szCs w:val="22"/>
        </w:rPr>
        <w:t>s, as stated in this form. Agreements must be submitted to the County within 7 days of receipt of the Notice-To-Proceed. By executing this commitment, you are certifying that you h</w:t>
      </w:r>
      <w:r w:rsidR="00D04868">
        <w:rPr>
          <w:sz w:val="22"/>
          <w:szCs w:val="22"/>
        </w:rPr>
        <w:t>ave had contact with the named T</w:t>
      </w:r>
      <w:r w:rsidR="00233D1E">
        <w:rPr>
          <w:sz w:val="22"/>
          <w:szCs w:val="22"/>
        </w:rPr>
        <w:t xml:space="preserve">BE firm and that they will be hired if </w:t>
      </w:r>
      <w:r w:rsidR="001B1194">
        <w:rPr>
          <w:sz w:val="22"/>
          <w:szCs w:val="22"/>
        </w:rPr>
        <w:t xml:space="preserve">you are </w:t>
      </w:r>
      <w:r w:rsidR="00233D1E">
        <w:rPr>
          <w:sz w:val="22"/>
          <w:szCs w:val="22"/>
        </w:rPr>
        <w:t xml:space="preserve">awarded the contract by the County. </w:t>
      </w:r>
    </w:p>
    <w:p w:rsidR="00233D1E" w:rsidRDefault="00233D1E" w:rsidP="00233D1E">
      <w:pPr>
        <w:pStyle w:val="Default"/>
        <w:rPr>
          <w:sz w:val="22"/>
          <w:szCs w:val="22"/>
        </w:rPr>
      </w:pPr>
    </w:p>
    <w:p w:rsidR="00233D1E" w:rsidRDefault="002F44C0" w:rsidP="00233D1E">
      <w:pPr>
        <w:pStyle w:val="Default"/>
        <w:rPr>
          <w:sz w:val="22"/>
          <w:szCs w:val="22"/>
        </w:rPr>
      </w:pPr>
      <w:r>
        <w:rPr>
          <w:sz w:val="22"/>
          <w:szCs w:val="22"/>
        </w:rPr>
        <w:t>3</w:t>
      </w:r>
      <w:r w:rsidR="00233D1E">
        <w:rPr>
          <w:sz w:val="22"/>
          <w:szCs w:val="22"/>
        </w:rPr>
        <w:t xml:space="preserve">. </w:t>
      </w:r>
      <w:r w:rsidR="00D04868">
        <w:rPr>
          <w:b/>
          <w:bCs/>
          <w:sz w:val="22"/>
          <w:szCs w:val="22"/>
        </w:rPr>
        <w:t>SUBSTITUTIONS, T</w:t>
      </w:r>
      <w:r w:rsidR="00393BA3">
        <w:rPr>
          <w:b/>
          <w:bCs/>
          <w:sz w:val="22"/>
          <w:szCs w:val="22"/>
        </w:rPr>
        <w:t>BE</w:t>
      </w:r>
      <w:r w:rsidR="00233D1E">
        <w:rPr>
          <w:b/>
          <w:bCs/>
          <w:sz w:val="22"/>
          <w:szCs w:val="22"/>
        </w:rPr>
        <w:t xml:space="preserve"> SUBCONTRACTING WORK, </w:t>
      </w:r>
      <w:proofErr w:type="gramStart"/>
      <w:r w:rsidR="00233D1E">
        <w:rPr>
          <w:b/>
          <w:bCs/>
          <w:sz w:val="22"/>
          <w:szCs w:val="22"/>
        </w:rPr>
        <w:t>TRUCKING</w:t>
      </w:r>
      <w:proofErr w:type="gramEnd"/>
      <w:r w:rsidR="00233D1E">
        <w:rPr>
          <w:b/>
          <w:bCs/>
          <w:sz w:val="22"/>
          <w:szCs w:val="22"/>
        </w:rPr>
        <w:t xml:space="preserve"> FIRMS</w:t>
      </w:r>
      <w:r w:rsidR="00233D1E">
        <w:rPr>
          <w:sz w:val="22"/>
          <w:szCs w:val="22"/>
        </w:rPr>
        <w:t xml:space="preserve">: The successful Bidder/Proposer must submit written notification of </w:t>
      </w:r>
      <w:r w:rsidR="00D04868">
        <w:rPr>
          <w:sz w:val="22"/>
          <w:szCs w:val="22"/>
        </w:rPr>
        <w:t>desire for substitution to the T</w:t>
      </w:r>
      <w:r w:rsidR="00233D1E">
        <w:rPr>
          <w:sz w:val="22"/>
          <w:szCs w:val="22"/>
        </w:rPr>
        <w:t xml:space="preserve">BE affected, and send a copy to the County, stating the </w:t>
      </w:r>
      <w:r w:rsidR="00D04868">
        <w:rPr>
          <w:sz w:val="22"/>
          <w:szCs w:val="22"/>
        </w:rPr>
        <w:t>reason(s) for the request. The T</w:t>
      </w:r>
      <w:r w:rsidR="00233D1E">
        <w:rPr>
          <w:sz w:val="22"/>
          <w:szCs w:val="22"/>
        </w:rPr>
        <w:t>BE will have five (5) business days to provide written objection/acceptance of the substitution. The “right to</w:t>
      </w:r>
      <w:r w:rsidR="00D04868">
        <w:rPr>
          <w:sz w:val="22"/>
          <w:szCs w:val="22"/>
        </w:rPr>
        <w:t xml:space="preserve"> correct” must be afforded any T</w:t>
      </w:r>
      <w:r w:rsidR="00233D1E">
        <w:rPr>
          <w:sz w:val="22"/>
          <w:szCs w:val="22"/>
        </w:rPr>
        <w:t>BE objecting to substitution/termination for less than good cause as determined by the County. Approval must be obtained from the County prio</w:t>
      </w:r>
      <w:r w:rsidR="00D04868">
        <w:rPr>
          <w:sz w:val="22"/>
          <w:szCs w:val="22"/>
        </w:rPr>
        <w:t>r to making any substitutions. T</w:t>
      </w:r>
      <w:r w:rsidR="00233D1E">
        <w:rPr>
          <w:sz w:val="22"/>
          <w:szCs w:val="22"/>
        </w:rPr>
        <w:t>BE</w:t>
      </w:r>
      <w:r w:rsidR="00D04868">
        <w:rPr>
          <w:sz w:val="22"/>
          <w:szCs w:val="22"/>
        </w:rPr>
        <w:t xml:space="preserve"> firms are</w:t>
      </w:r>
      <w:r w:rsidR="00233D1E">
        <w:rPr>
          <w:sz w:val="22"/>
          <w:szCs w:val="22"/>
        </w:rPr>
        <w:t xml:space="preserve"> required to notify and obtain approval from the County prior to seeking to subcontract out work o</w:t>
      </w:r>
      <w:r w:rsidR="00D04868">
        <w:rPr>
          <w:sz w:val="22"/>
          <w:szCs w:val="22"/>
        </w:rPr>
        <w:t>n this project. In the case of T</w:t>
      </w:r>
      <w:r w:rsidR="00233D1E">
        <w:rPr>
          <w:sz w:val="22"/>
          <w:szCs w:val="22"/>
        </w:rPr>
        <w:t>BE trucking firms, credit will be given for trucks leased from other</w:t>
      </w:r>
      <w:r w:rsidR="00D04868">
        <w:rPr>
          <w:sz w:val="22"/>
          <w:szCs w:val="22"/>
        </w:rPr>
        <w:t xml:space="preserve"> TBE firms; however, if the TBE leases trucks from non-T</w:t>
      </w:r>
      <w:r w:rsidR="00233D1E">
        <w:rPr>
          <w:sz w:val="22"/>
          <w:szCs w:val="22"/>
        </w:rPr>
        <w:t>BE firms, the commissio</w:t>
      </w:r>
      <w:r w:rsidR="00D04868">
        <w:rPr>
          <w:sz w:val="22"/>
          <w:szCs w:val="22"/>
        </w:rPr>
        <w:t>n or fee will be counted for</w:t>
      </w:r>
      <w:r w:rsidR="00233D1E">
        <w:rPr>
          <w:sz w:val="22"/>
          <w:szCs w:val="22"/>
        </w:rPr>
        <w:t xml:space="preserve"> crediting. </w:t>
      </w:r>
    </w:p>
    <w:p w:rsidR="00233D1E" w:rsidRDefault="00233D1E" w:rsidP="00233D1E">
      <w:pPr>
        <w:pStyle w:val="Default"/>
      </w:pPr>
    </w:p>
    <w:p w:rsidR="00233D1E" w:rsidRDefault="002F44C0" w:rsidP="00233D1E">
      <w:pPr>
        <w:pStyle w:val="Default"/>
        <w:rPr>
          <w:sz w:val="22"/>
          <w:szCs w:val="22"/>
        </w:rPr>
      </w:pPr>
      <w:r>
        <w:rPr>
          <w:sz w:val="22"/>
          <w:szCs w:val="22"/>
        </w:rPr>
        <w:t>4</w:t>
      </w:r>
      <w:r w:rsidR="00233D1E">
        <w:rPr>
          <w:sz w:val="22"/>
          <w:szCs w:val="22"/>
        </w:rPr>
        <w:t xml:space="preserve">. </w:t>
      </w:r>
      <w:r w:rsidR="00233D1E">
        <w:rPr>
          <w:b/>
          <w:bCs/>
          <w:sz w:val="22"/>
          <w:szCs w:val="22"/>
        </w:rPr>
        <w:t>REQUESTS FOR PAYMENT</w:t>
      </w:r>
      <w:r w:rsidR="00233D1E">
        <w:rPr>
          <w:sz w:val="22"/>
          <w:szCs w:val="22"/>
        </w:rPr>
        <w:t xml:space="preserve">: The successful Bidder/Proposer must indicate on the Continuation Sheet (AIA form G703, or equivalent) </w:t>
      </w:r>
      <w:r w:rsidR="005D05FC">
        <w:rPr>
          <w:sz w:val="22"/>
          <w:szCs w:val="22"/>
        </w:rPr>
        <w:t xml:space="preserve">or invoice for consulting </w:t>
      </w:r>
      <w:r w:rsidR="00233D1E">
        <w:rPr>
          <w:sz w:val="22"/>
          <w:szCs w:val="22"/>
        </w:rPr>
        <w:t xml:space="preserve">the </w:t>
      </w:r>
      <w:r w:rsidR="00D04868">
        <w:rPr>
          <w:sz w:val="22"/>
          <w:szCs w:val="22"/>
        </w:rPr>
        <w:t>work being performed by T</w:t>
      </w:r>
      <w:r w:rsidR="00233D1E">
        <w:rPr>
          <w:sz w:val="22"/>
          <w:szCs w:val="22"/>
        </w:rPr>
        <w:t xml:space="preserve">BE </w:t>
      </w:r>
      <w:r w:rsidR="00D04868">
        <w:rPr>
          <w:sz w:val="22"/>
          <w:szCs w:val="22"/>
        </w:rPr>
        <w:t>by either a) placing the word “T</w:t>
      </w:r>
      <w:r w:rsidR="00233D1E">
        <w:rPr>
          <w:sz w:val="22"/>
          <w:szCs w:val="22"/>
        </w:rPr>
        <w:t>BE” behind the work item or b)</w:t>
      </w:r>
      <w:r w:rsidR="00D04868">
        <w:rPr>
          <w:sz w:val="22"/>
          <w:szCs w:val="22"/>
        </w:rPr>
        <w:t xml:space="preserve"> breaking out the work done by T</w:t>
      </w:r>
      <w:r w:rsidR="00233D1E">
        <w:rPr>
          <w:sz w:val="22"/>
          <w:szCs w:val="22"/>
        </w:rPr>
        <w:t>BEs at the end of the report. The successful B</w:t>
      </w:r>
      <w:r w:rsidR="00D04868">
        <w:rPr>
          <w:sz w:val="22"/>
          <w:szCs w:val="22"/>
        </w:rPr>
        <w:t>idder/Proposer shall notify T</w:t>
      </w:r>
      <w:r w:rsidR="00393BA3">
        <w:rPr>
          <w:sz w:val="22"/>
          <w:szCs w:val="22"/>
        </w:rPr>
        <w:t>BE firms</w:t>
      </w:r>
      <w:r w:rsidR="00233D1E">
        <w:rPr>
          <w:sz w:val="22"/>
          <w:szCs w:val="22"/>
        </w:rPr>
        <w:t xml:space="preserve"> of the date on which they must submit their invoices for payment. </w:t>
      </w:r>
    </w:p>
    <w:p w:rsidR="00233D1E" w:rsidRDefault="00233D1E" w:rsidP="00233D1E">
      <w:pPr>
        <w:pStyle w:val="Default"/>
        <w:rPr>
          <w:sz w:val="22"/>
          <w:szCs w:val="22"/>
        </w:rPr>
      </w:pPr>
    </w:p>
    <w:p w:rsidR="00233D1E" w:rsidRDefault="002F44C0" w:rsidP="00233D1E">
      <w:pPr>
        <w:pStyle w:val="Default"/>
        <w:rPr>
          <w:sz w:val="22"/>
          <w:szCs w:val="22"/>
        </w:rPr>
      </w:pPr>
      <w:r>
        <w:rPr>
          <w:sz w:val="22"/>
          <w:szCs w:val="22"/>
        </w:rPr>
        <w:t>5</w:t>
      </w:r>
      <w:r w:rsidR="00233D1E">
        <w:rPr>
          <w:sz w:val="22"/>
          <w:szCs w:val="22"/>
        </w:rPr>
        <w:t xml:space="preserve">. </w:t>
      </w:r>
      <w:r w:rsidR="00D04868">
        <w:rPr>
          <w:b/>
          <w:bCs/>
          <w:sz w:val="22"/>
          <w:szCs w:val="22"/>
        </w:rPr>
        <w:t>T</w:t>
      </w:r>
      <w:r w:rsidR="00233D1E">
        <w:rPr>
          <w:b/>
          <w:bCs/>
          <w:sz w:val="22"/>
          <w:szCs w:val="22"/>
        </w:rPr>
        <w:t>BE UTILIZATION REPORTS</w:t>
      </w:r>
      <w:r w:rsidR="00233D1E">
        <w:rPr>
          <w:sz w:val="22"/>
          <w:szCs w:val="22"/>
        </w:rPr>
        <w:t xml:space="preserve">: The successful Bidder/Proposer will enter payments to subs and suppliers directly into the County’s online reporting system on a monthly basis. These entries will cover payments made during the preceding month and will include zero dollar ($0) entries where no payment has occurred. </w:t>
      </w:r>
    </w:p>
    <w:p w:rsidR="00233D1E" w:rsidRPr="00233D1E" w:rsidRDefault="00233D1E" w:rsidP="00233D1E">
      <w:pPr>
        <w:pStyle w:val="Default"/>
        <w:rPr>
          <w:sz w:val="22"/>
          <w:szCs w:val="22"/>
        </w:rPr>
      </w:pPr>
    </w:p>
    <w:p w:rsidR="002F44C0" w:rsidRDefault="002F44C0" w:rsidP="00233D1E">
      <w:pPr>
        <w:pStyle w:val="Default"/>
        <w:rPr>
          <w:bCs/>
          <w:sz w:val="22"/>
          <w:szCs w:val="22"/>
        </w:rPr>
      </w:pPr>
    </w:p>
    <w:p w:rsidR="00233D1E" w:rsidRPr="00233D1E" w:rsidRDefault="00233D1E" w:rsidP="00233D1E">
      <w:pPr>
        <w:pStyle w:val="Default"/>
        <w:rPr>
          <w:bCs/>
          <w:sz w:val="22"/>
          <w:szCs w:val="22"/>
        </w:rPr>
      </w:pPr>
      <w:r w:rsidRPr="00233D1E">
        <w:rPr>
          <w:bCs/>
          <w:sz w:val="22"/>
          <w:szCs w:val="22"/>
        </w:rPr>
        <w:t>If yo</w:t>
      </w:r>
      <w:r w:rsidR="00393BA3">
        <w:rPr>
          <w:bCs/>
          <w:sz w:val="22"/>
          <w:szCs w:val="22"/>
        </w:rPr>
        <w:t>u have any questions</w:t>
      </w:r>
      <w:r w:rsidR="00FA67C9">
        <w:rPr>
          <w:bCs/>
          <w:sz w:val="22"/>
          <w:szCs w:val="22"/>
        </w:rPr>
        <w:t xml:space="preserve"> related to the Milwaukee County Target Enterprise</w:t>
      </w:r>
      <w:r w:rsidR="001B1194">
        <w:rPr>
          <w:bCs/>
          <w:sz w:val="22"/>
          <w:szCs w:val="22"/>
        </w:rPr>
        <w:t xml:space="preserve"> Program, please contact</w:t>
      </w:r>
      <w:r w:rsidRPr="00233D1E">
        <w:rPr>
          <w:bCs/>
          <w:sz w:val="22"/>
          <w:szCs w:val="22"/>
        </w:rPr>
        <w:t>:</w:t>
      </w:r>
    </w:p>
    <w:p w:rsidR="00233D1E" w:rsidRDefault="00233D1E" w:rsidP="00233D1E">
      <w:pPr>
        <w:pStyle w:val="Default"/>
        <w:rPr>
          <w:b/>
          <w:bCs/>
          <w:sz w:val="22"/>
          <w:szCs w:val="22"/>
        </w:rPr>
      </w:pPr>
    </w:p>
    <w:p w:rsidR="00474051" w:rsidRPr="00D04868" w:rsidRDefault="00233D1E" w:rsidP="00D04868">
      <w:pPr>
        <w:pStyle w:val="Default"/>
        <w:rPr>
          <w:sz w:val="22"/>
          <w:szCs w:val="22"/>
        </w:rPr>
      </w:pPr>
      <w:r>
        <w:rPr>
          <w:b/>
          <w:bCs/>
          <w:sz w:val="22"/>
          <w:szCs w:val="22"/>
        </w:rPr>
        <w:t xml:space="preserve"> </w:t>
      </w:r>
      <w:r w:rsidR="00B24124">
        <w:rPr>
          <w:b/>
          <w:bCs/>
        </w:rPr>
        <w:t>414.278.48</w:t>
      </w:r>
      <w:r w:rsidR="00C96CB5">
        <w:rPr>
          <w:b/>
          <w:bCs/>
        </w:rPr>
        <w:t>51</w:t>
      </w:r>
      <w:r w:rsidRPr="00233D1E">
        <w:rPr>
          <w:b/>
          <w:bCs/>
        </w:rPr>
        <w:t xml:space="preserve"> </w:t>
      </w:r>
      <w:r>
        <w:rPr>
          <w:b/>
          <w:bCs/>
        </w:rPr>
        <w:t xml:space="preserve">    </w:t>
      </w:r>
      <w:proofErr w:type="gramStart"/>
      <w:r w:rsidRPr="00233D1E">
        <w:rPr>
          <w:b/>
          <w:bCs/>
        </w:rPr>
        <w:t>or</w:t>
      </w:r>
      <w:r w:rsidR="00F94A60">
        <w:rPr>
          <w:b/>
          <w:bCs/>
        </w:rPr>
        <w:t xml:space="preserve">  </w:t>
      </w:r>
      <w:r w:rsidRPr="00233D1E">
        <w:rPr>
          <w:bCs/>
        </w:rPr>
        <w:t>cbdpcompliance@milwaukeecountywi.gov</w:t>
      </w:r>
      <w:proofErr w:type="gramEnd"/>
    </w:p>
    <w:sectPr w:rsidR="00474051" w:rsidRPr="00D04868">
      <w:headerReference w:type="default" r:id="rId10"/>
      <w:footerReference w:type="default" r:id="rId11"/>
      <w:endnotePr>
        <w:numFmt w:val="decimal"/>
      </w:endnotePr>
      <w:pgSz w:w="12240" w:h="15840" w:code="1"/>
      <w:pgMar w:top="360" w:right="432" w:bottom="360" w:left="576" w:header="360" w:footer="36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6DC" w:rsidRDefault="001A76DC">
      <w:pPr>
        <w:spacing w:line="20" w:lineRule="exact"/>
      </w:pPr>
    </w:p>
  </w:endnote>
  <w:endnote w:type="continuationSeparator" w:id="0">
    <w:p w:rsidR="001A76DC" w:rsidRDefault="001A76DC">
      <w:r>
        <w:t xml:space="preserve"> </w:t>
      </w:r>
    </w:p>
  </w:endnote>
  <w:endnote w:type="continuationNotice" w:id="1">
    <w:p w:rsidR="001A76DC" w:rsidRDefault="001A76D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6DC" w:rsidRDefault="00170A93">
    <w:pPr>
      <w:pStyle w:val="Footer"/>
      <w:tabs>
        <w:tab w:val="clear" w:pos="8640"/>
        <w:tab w:val="right" w:pos="11250"/>
      </w:tabs>
      <w:rPr>
        <w:rFonts w:ascii="Arial" w:hAnsi="Arial" w:cs="Arial"/>
        <w:b/>
        <w:bCs/>
        <w:sz w:val="14"/>
      </w:rPr>
    </w:pPr>
    <w:r>
      <w:rPr>
        <w:rFonts w:ascii="Arial" w:hAnsi="Arial" w:cs="Arial"/>
        <w:sz w:val="14"/>
      </w:rPr>
      <w:t>T</w:t>
    </w:r>
    <w:r w:rsidR="001A76DC">
      <w:rPr>
        <w:rFonts w:ascii="Arial" w:hAnsi="Arial" w:cs="Arial"/>
        <w:sz w:val="14"/>
      </w:rPr>
      <w:t>BE-14 (</w:t>
    </w:r>
    <w:r w:rsidR="00B24124">
      <w:rPr>
        <w:rFonts w:ascii="Arial" w:hAnsi="Arial" w:cs="Arial"/>
        <w:sz w:val="14"/>
      </w:rPr>
      <w:t>0</w:t>
    </w:r>
    <w:r w:rsidR="00600825">
      <w:rPr>
        <w:rFonts w:ascii="Arial" w:hAnsi="Arial" w:cs="Arial"/>
        <w:sz w:val="14"/>
      </w:rPr>
      <w:t>6</w:t>
    </w:r>
    <w:r w:rsidR="005F59F5">
      <w:rPr>
        <w:rFonts w:ascii="Arial" w:hAnsi="Arial" w:cs="Arial"/>
        <w:sz w:val="14"/>
      </w:rPr>
      <w:t>/0</w:t>
    </w:r>
    <w:r w:rsidR="00600825">
      <w:rPr>
        <w:rFonts w:ascii="Arial" w:hAnsi="Arial" w:cs="Arial"/>
        <w:sz w:val="14"/>
      </w:rPr>
      <w:t>8</w:t>
    </w:r>
    <w:r w:rsidR="00B24124">
      <w:rPr>
        <w:rFonts w:ascii="Arial" w:hAnsi="Arial" w:cs="Arial"/>
        <w:sz w:val="14"/>
      </w:rPr>
      <w:t>/18</w:t>
    </w:r>
    <w:r w:rsidR="001A76DC">
      <w:rPr>
        <w:rFonts w:ascii="Arial" w:hAnsi="Arial" w:cs="Arial"/>
        <w:sz w:val="14"/>
      </w:rPr>
      <w:t>)</w:t>
    </w:r>
    <w:r w:rsidR="001A76DC">
      <w:rPr>
        <w:rFonts w:ascii="Arial" w:hAnsi="Arial" w:cs="Arial"/>
        <w:b/>
        <w:bCs/>
        <w:sz w:val="14"/>
      </w:rPr>
      <w:t xml:space="preserve"> Previous Editions Obsolete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6DC" w:rsidRDefault="001A76DC">
      <w:r>
        <w:separator/>
      </w:r>
    </w:p>
  </w:footnote>
  <w:footnote w:type="continuationSeparator" w:id="0">
    <w:p w:rsidR="001A76DC" w:rsidRDefault="001A7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B9B" w:rsidRPr="00993B9B" w:rsidRDefault="008E758C" w:rsidP="00993B9B">
    <w:pPr>
      <w:tabs>
        <w:tab w:val="center" w:pos="5400"/>
        <w:tab w:val="right" w:pos="11250"/>
      </w:tabs>
      <w:rPr>
        <w:rFonts w:ascii="Arial" w:hAnsi="Arial" w:cs="Arial"/>
        <w:b/>
        <w:bCs/>
        <w:sz w:val="28"/>
        <w:szCs w:val="24"/>
      </w:rPr>
    </w:pPr>
    <w:r>
      <w:rPr>
        <w:rFonts w:ascii="Arial" w:hAnsi="Arial" w:cs="Arial"/>
        <w:b/>
        <w:bCs/>
        <w:noProof/>
        <w:sz w:val="28"/>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14" type="#_x0000_t75" style="position:absolute;margin-left:0;margin-top:-4.2pt;width:53.35pt;height:53.35pt;z-index:251660288">
          <v:imagedata r:id="rId1" o:title=""/>
        </v:shape>
        <o:OLEObject Type="Embed" ProgID="MSPhotoEd.3" ShapeID="_x0000_s13314" DrawAspect="Content" ObjectID="_1593846683" r:id="rId2"/>
      </w:object>
    </w:r>
    <w:r>
      <w:rPr>
        <w:rFonts w:ascii="Arial" w:hAnsi="Arial" w:cs="Arial"/>
        <w:b/>
        <w:bCs/>
        <w:noProof/>
        <w:sz w:val="20"/>
        <w:szCs w:val="24"/>
      </w:rPr>
      <w:object w:dxaOrig="1440" w:dyaOrig="1440">
        <v:shape id="_x0000_s13313" type="#_x0000_t75" style="position:absolute;margin-left:0;margin-top:0;width:49.5pt;height:44.25pt;z-index:-251657216;mso-wrap-edited:f;mso-position-horizontal:left" wrapcoords="-327 0 -327 21234 21600 21234 21600 0 -327 0">
          <v:imagedata r:id="rId3" o:title=""/>
        </v:shape>
        <o:OLEObject Type="Embed" ProgID="Word.Picture.8" ShapeID="_x0000_s13313" DrawAspect="Content" ObjectID="_1593846684" r:id="rId4"/>
      </w:object>
    </w:r>
    <w:r w:rsidR="00993B9B" w:rsidRPr="00993B9B">
      <w:rPr>
        <w:rFonts w:ascii="Arial" w:hAnsi="Arial" w:cs="Arial"/>
        <w:b/>
        <w:bCs/>
        <w:sz w:val="48"/>
        <w:szCs w:val="24"/>
      </w:rPr>
      <w:tab/>
    </w:r>
    <w:r w:rsidR="00993B9B" w:rsidRPr="00993B9B">
      <w:rPr>
        <w:rFonts w:ascii="Arial" w:hAnsi="Arial" w:cs="Arial"/>
        <w:b/>
        <w:bCs/>
        <w:sz w:val="28"/>
        <w:szCs w:val="24"/>
      </w:rPr>
      <w:t xml:space="preserve">COMMUNITY BUSINESS DEVELOPMENT PARTNERS </w:t>
    </w:r>
  </w:p>
  <w:p w:rsidR="00993B9B" w:rsidRPr="00993B9B" w:rsidRDefault="00993B9B" w:rsidP="00993B9B">
    <w:pPr>
      <w:tabs>
        <w:tab w:val="left" w:pos="452"/>
        <w:tab w:val="center" w:pos="5400"/>
        <w:tab w:val="right" w:pos="11250"/>
      </w:tabs>
      <w:rPr>
        <w:rFonts w:ascii="Arial" w:hAnsi="Arial" w:cs="Arial"/>
        <w:b/>
        <w:bCs/>
        <w:sz w:val="28"/>
        <w:szCs w:val="24"/>
      </w:rPr>
    </w:pPr>
    <w:r w:rsidRPr="00993B9B">
      <w:rPr>
        <w:rFonts w:ascii="Arial" w:hAnsi="Arial" w:cs="Arial"/>
        <w:b/>
        <w:bCs/>
        <w:sz w:val="28"/>
        <w:szCs w:val="24"/>
      </w:rPr>
      <w:tab/>
    </w:r>
    <w:r w:rsidRPr="00993B9B">
      <w:rPr>
        <w:rFonts w:ascii="Arial" w:hAnsi="Arial" w:cs="Arial"/>
        <w:b/>
        <w:bCs/>
        <w:sz w:val="28"/>
        <w:szCs w:val="24"/>
      </w:rPr>
      <w:tab/>
    </w:r>
    <w:r w:rsidRPr="00993B9B">
      <w:rPr>
        <w:rFonts w:ascii="Arial" w:hAnsi="Arial" w:cs="Arial"/>
        <w:b/>
        <w:bCs/>
        <w:sz w:val="48"/>
        <w:szCs w:val="24"/>
      </w:rPr>
      <w:t>MILWAUKEE COUNTY</w:t>
    </w:r>
    <w:r w:rsidRPr="00993B9B">
      <w:rPr>
        <w:rFonts w:ascii="Arial" w:hAnsi="Arial" w:cs="Arial"/>
        <w:b/>
        <w:bCs/>
        <w:sz w:val="28"/>
        <w:szCs w:val="24"/>
      </w:rPr>
      <w:t xml:space="preserve"> </w:t>
    </w:r>
  </w:p>
  <w:p w:rsidR="001A76DC" w:rsidRPr="00993B9B" w:rsidRDefault="001A76DC" w:rsidP="00993B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897"/>
    <w:multiLevelType w:val="hybridMultilevel"/>
    <w:tmpl w:val="B2109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F0C88"/>
    <w:multiLevelType w:val="hybridMultilevel"/>
    <w:tmpl w:val="83AA8F58"/>
    <w:lvl w:ilvl="0" w:tplc="9EFCB66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52205"/>
    <w:multiLevelType w:val="hybridMultilevel"/>
    <w:tmpl w:val="911C5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A668E"/>
    <w:multiLevelType w:val="hybridMultilevel"/>
    <w:tmpl w:val="8B0273CC"/>
    <w:lvl w:ilvl="0" w:tplc="BB460B8E">
      <w:start w:val="1"/>
      <w:numFmt w:val="upperLetter"/>
      <w:lvlText w:val="(%1)"/>
      <w:lvlJc w:val="left"/>
      <w:pPr>
        <w:ind w:left="1980" w:hanging="390"/>
      </w:pPr>
      <w:rPr>
        <w:rFonts w:hint="default"/>
        <w:u w:val="none"/>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4" w15:restartNumberingAfterBreak="0">
    <w:nsid w:val="223E581F"/>
    <w:multiLevelType w:val="hybridMultilevel"/>
    <w:tmpl w:val="44BC65C2"/>
    <w:lvl w:ilvl="0" w:tplc="9B0468D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76148"/>
    <w:multiLevelType w:val="hybridMultilevel"/>
    <w:tmpl w:val="B482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830F4"/>
    <w:multiLevelType w:val="hybridMultilevel"/>
    <w:tmpl w:val="CC68469A"/>
    <w:lvl w:ilvl="0" w:tplc="7BD2C6C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3742A"/>
    <w:multiLevelType w:val="hybridMultilevel"/>
    <w:tmpl w:val="F75627F8"/>
    <w:lvl w:ilvl="0" w:tplc="EB941E5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D2BF7"/>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17860B9"/>
    <w:multiLevelType w:val="hybridMultilevel"/>
    <w:tmpl w:val="3FBA2D6E"/>
    <w:lvl w:ilvl="0" w:tplc="E744DFB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886CFD"/>
    <w:multiLevelType w:val="singleLevel"/>
    <w:tmpl w:val="77BE18A2"/>
    <w:lvl w:ilvl="0">
      <w:start w:val="1"/>
      <w:numFmt w:val="decimal"/>
      <w:lvlText w:val="%1."/>
      <w:lvlJc w:val="left"/>
      <w:pPr>
        <w:tabs>
          <w:tab w:val="num" w:pos="720"/>
        </w:tabs>
        <w:ind w:left="720" w:hanging="360"/>
      </w:pPr>
      <w:rPr>
        <w:sz w:val="22"/>
        <w:szCs w:val="22"/>
      </w:rPr>
    </w:lvl>
  </w:abstractNum>
  <w:abstractNum w:abstractNumId="11" w15:restartNumberingAfterBreak="0">
    <w:nsid w:val="587B2940"/>
    <w:multiLevelType w:val="singleLevel"/>
    <w:tmpl w:val="0409000F"/>
    <w:lvl w:ilvl="0">
      <w:start w:val="1"/>
      <w:numFmt w:val="decimal"/>
      <w:lvlText w:val="%1."/>
      <w:lvlJc w:val="left"/>
      <w:pPr>
        <w:tabs>
          <w:tab w:val="num" w:pos="720"/>
        </w:tabs>
        <w:ind w:left="720" w:hanging="360"/>
      </w:pPr>
    </w:lvl>
  </w:abstractNum>
  <w:abstractNum w:abstractNumId="12" w15:restartNumberingAfterBreak="0">
    <w:nsid w:val="5A8607BC"/>
    <w:multiLevelType w:val="singleLevel"/>
    <w:tmpl w:val="0409000F"/>
    <w:lvl w:ilvl="0">
      <w:start w:val="1"/>
      <w:numFmt w:val="decimal"/>
      <w:lvlText w:val="%1."/>
      <w:lvlJc w:val="left"/>
      <w:pPr>
        <w:tabs>
          <w:tab w:val="num" w:pos="720"/>
        </w:tabs>
        <w:ind w:left="720" w:hanging="360"/>
      </w:pPr>
    </w:lvl>
  </w:abstractNum>
  <w:abstractNum w:abstractNumId="13" w15:restartNumberingAfterBreak="0">
    <w:nsid w:val="71B152A6"/>
    <w:multiLevelType w:val="hybridMultilevel"/>
    <w:tmpl w:val="EEF4BF80"/>
    <w:lvl w:ilvl="0" w:tplc="4752A1A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134520"/>
    <w:multiLevelType w:val="hybridMultilevel"/>
    <w:tmpl w:val="C6EE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E02EA9"/>
    <w:multiLevelType w:val="hybridMultilevel"/>
    <w:tmpl w:val="A73C1B58"/>
    <w:lvl w:ilvl="0" w:tplc="2998045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12"/>
  </w:num>
  <w:num w:numId="5">
    <w:abstractNumId w:val="11"/>
  </w:num>
  <w:num w:numId="6">
    <w:abstractNumId w:val="3"/>
  </w:num>
  <w:num w:numId="7">
    <w:abstractNumId w:val="0"/>
  </w:num>
  <w:num w:numId="8">
    <w:abstractNumId w:val="2"/>
  </w:num>
  <w:num w:numId="9">
    <w:abstractNumId w:val="14"/>
  </w:num>
  <w:num w:numId="10">
    <w:abstractNumId w:val="6"/>
  </w:num>
  <w:num w:numId="11">
    <w:abstractNumId w:val="15"/>
  </w:num>
  <w:num w:numId="12">
    <w:abstractNumId w:val="9"/>
  </w:num>
  <w:num w:numId="13">
    <w:abstractNumId w:val="7"/>
  </w:num>
  <w:num w:numId="14">
    <w:abstractNumId w:val="4"/>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91"/>
  <w:doNotHyphenateCaps/>
  <w:displayHorizontalDrawingGridEvery w:val="0"/>
  <w:displayVerticalDrawingGridEvery w:val="0"/>
  <w:doNotUseMarginsForDrawingGridOrigin/>
  <w:doNotShadeFormData/>
  <w:noPunctuationKerning/>
  <w:characterSpacingControl w:val="doNotCompress"/>
  <w:hdrShapeDefaults>
    <o:shapedefaults v:ext="edit" spidmax="13315"/>
    <o:shapelayout v:ext="edit">
      <o:idmap v:ext="edit" data="13"/>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CD"/>
    <w:rsid w:val="000049B1"/>
    <w:rsid w:val="00044421"/>
    <w:rsid w:val="0005427D"/>
    <w:rsid w:val="000805F0"/>
    <w:rsid w:val="000A49F9"/>
    <w:rsid w:val="000C7C82"/>
    <w:rsid w:val="000E7082"/>
    <w:rsid w:val="000F18D0"/>
    <w:rsid w:val="00133C7D"/>
    <w:rsid w:val="001346E6"/>
    <w:rsid w:val="00170A93"/>
    <w:rsid w:val="001A76DC"/>
    <w:rsid w:val="001B1194"/>
    <w:rsid w:val="001B2728"/>
    <w:rsid w:val="001C3E1A"/>
    <w:rsid w:val="00211B2C"/>
    <w:rsid w:val="00214460"/>
    <w:rsid w:val="00233D1E"/>
    <w:rsid w:val="00277FF9"/>
    <w:rsid w:val="00293960"/>
    <w:rsid w:val="002F44C0"/>
    <w:rsid w:val="002F770B"/>
    <w:rsid w:val="00315C7C"/>
    <w:rsid w:val="00347A3A"/>
    <w:rsid w:val="0036201F"/>
    <w:rsid w:val="00393BA3"/>
    <w:rsid w:val="00474051"/>
    <w:rsid w:val="004D1586"/>
    <w:rsid w:val="004D1EB1"/>
    <w:rsid w:val="005933A3"/>
    <w:rsid w:val="005A795D"/>
    <w:rsid w:val="005B43A7"/>
    <w:rsid w:val="005D05FC"/>
    <w:rsid w:val="005E1F13"/>
    <w:rsid w:val="005F59F5"/>
    <w:rsid w:val="00600825"/>
    <w:rsid w:val="00635461"/>
    <w:rsid w:val="00680D90"/>
    <w:rsid w:val="00690A0F"/>
    <w:rsid w:val="00697C7C"/>
    <w:rsid w:val="006D3D2C"/>
    <w:rsid w:val="00711261"/>
    <w:rsid w:val="007614B8"/>
    <w:rsid w:val="007819DB"/>
    <w:rsid w:val="007A7FB4"/>
    <w:rsid w:val="007C6A07"/>
    <w:rsid w:val="00804FD1"/>
    <w:rsid w:val="00847D18"/>
    <w:rsid w:val="008E758C"/>
    <w:rsid w:val="009039F0"/>
    <w:rsid w:val="00916183"/>
    <w:rsid w:val="00917ECD"/>
    <w:rsid w:val="009567ED"/>
    <w:rsid w:val="00993B9B"/>
    <w:rsid w:val="009F1B5D"/>
    <w:rsid w:val="00A13A73"/>
    <w:rsid w:val="00A15456"/>
    <w:rsid w:val="00A55D3E"/>
    <w:rsid w:val="00A7665D"/>
    <w:rsid w:val="00A833B6"/>
    <w:rsid w:val="00AA7D2A"/>
    <w:rsid w:val="00AC75C7"/>
    <w:rsid w:val="00AF5F72"/>
    <w:rsid w:val="00B24124"/>
    <w:rsid w:val="00B340D8"/>
    <w:rsid w:val="00B708FD"/>
    <w:rsid w:val="00BC018B"/>
    <w:rsid w:val="00BD7A34"/>
    <w:rsid w:val="00C33555"/>
    <w:rsid w:val="00C5760F"/>
    <w:rsid w:val="00C710ED"/>
    <w:rsid w:val="00C8215E"/>
    <w:rsid w:val="00C96CB5"/>
    <w:rsid w:val="00CA364C"/>
    <w:rsid w:val="00CF5E78"/>
    <w:rsid w:val="00D03EC7"/>
    <w:rsid w:val="00D04868"/>
    <w:rsid w:val="00D04E87"/>
    <w:rsid w:val="00D07353"/>
    <w:rsid w:val="00D502EA"/>
    <w:rsid w:val="00D56D21"/>
    <w:rsid w:val="00DD3653"/>
    <w:rsid w:val="00DD5ACF"/>
    <w:rsid w:val="00DF4423"/>
    <w:rsid w:val="00E5755A"/>
    <w:rsid w:val="00E62C8D"/>
    <w:rsid w:val="00EB2C5E"/>
    <w:rsid w:val="00F301A1"/>
    <w:rsid w:val="00F62A4D"/>
    <w:rsid w:val="00F64F14"/>
    <w:rsid w:val="00F94A60"/>
    <w:rsid w:val="00FA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5"/>
    <o:shapelayout v:ext="edit">
      <o:idmap v:ext="edit" data="1"/>
    </o:shapelayout>
  </w:shapeDefaults>
  <w:decimalSymbol w:val="."/>
  <w:listSeparator w:val=","/>
  <w15:docId w15:val="{C9D3CA7A-A13F-4694-9F66-EF428174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center" w:pos="7344"/>
      </w:tabs>
      <w:suppressAutoHyphens/>
      <w:ind w:left="142" w:hanging="142"/>
      <w:jc w:val="center"/>
      <w:outlineLvl w:val="0"/>
    </w:pPr>
    <w:rPr>
      <w:rFonts w:ascii="CG Times" w:hAnsi="CG Times"/>
      <w:b/>
      <w:spacing w:val="-3"/>
    </w:rPr>
  </w:style>
  <w:style w:type="paragraph" w:styleId="Heading2">
    <w:name w:val="heading 2"/>
    <w:basedOn w:val="Normal"/>
    <w:next w:val="Normal"/>
    <w:qFormat/>
    <w:pPr>
      <w:keepNext/>
      <w:tabs>
        <w:tab w:val="left" w:pos="0"/>
        <w:tab w:val="center" w:pos="7344"/>
      </w:tabs>
      <w:suppressAutoHyphens/>
      <w:jc w:val="center"/>
      <w:outlineLvl w:val="1"/>
    </w:pPr>
    <w:rPr>
      <w:rFonts w:ascii="Times New Roman" w:hAnsi="Times New Roman"/>
      <w:spacing w:val="-2"/>
      <w:sz w:val="21"/>
      <w:u w:val="single"/>
    </w:rPr>
  </w:style>
  <w:style w:type="paragraph" w:styleId="Heading3">
    <w:name w:val="heading 3"/>
    <w:basedOn w:val="Normal"/>
    <w:next w:val="Normal"/>
    <w:qFormat/>
    <w:pPr>
      <w:keepNext/>
      <w:tabs>
        <w:tab w:val="left" w:pos="-576"/>
        <w:tab w:val="left" w:pos="144"/>
        <w:tab w:val="left" w:pos="864"/>
        <w:tab w:val="left" w:pos="1169"/>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142" w:hanging="142"/>
      <w:jc w:val="center"/>
      <w:outlineLvl w:val="2"/>
    </w:pPr>
    <w:rPr>
      <w:rFonts w:ascii="Times New Roman" w:hAnsi="Times New Roman"/>
      <w:b/>
      <w:bCs/>
      <w:spacing w:val="-2"/>
      <w:sz w:val="21"/>
    </w:rPr>
  </w:style>
  <w:style w:type="paragraph" w:styleId="Heading4">
    <w:name w:val="heading 4"/>
    <w:basedOn w:val="Normal"/>
    <w:next w:val="Normal"/>
    <w:qFormat/>
    <w:pPr>
      <w:keepNext/>
      <w:tabs>
        <w:tab w:val="center" w:pos="7344"/>
      </w:tabs>
      <w:suppressAutoHyphens/>
      <w:jc w:val="center"/>
      <w:outlineLvl w:val="3"/>
    </w:pPr>
    <w:rPr>
      <w:rFonts w:ascii="Arial" w:hAnsi="Arial" w:cs="Arial"/>
      <w:b/>
      <w:spacing w:val="-3"/>
      <w:sz w:val="22"/>
      <w:u w:val="single"/>
    </w:rPr>
  </w:style>
  <w:style w:type="paragraph" w:styleId="Heading5">
    <w:name w:val="heading 5"/>
    <w:basedOn w:val="Normal"/>
    <w:next w:val="Normal"/>
    <w:qFormat/>
    <w:pPr>
      <w:keepNext/>
      <w:tabs>
        <w:tab w:val="center" w:pos="7344"/>
        <w:tab w:val="right" w:pos="14688"/>
      </w:tabs>
      <w:suppressAutoHyphens/>
      <w:jc w:val="center"/>
      <w:outlineLvl w:val="4"/>
    </w:pPr>
    <w:rPr>
      <w:rFonts w:ascii="Arial" w:hAnsi="Arial" w:cs="Arial"/>
      <w:b/>
      <w:bCs/>
      <w:sz w:val="22"/>
    </w:rPr>
  </w:style>
  <w:style w:type="paragraph" w:styleId="Heading7">
    <w:name w:val="heading 7"/>
    <w:basedOn w:val="Normal"/>
    <w:next w:val="Normal"/>
    <w:qFormat/>
    <w:pPr>
      <w:keepNext/>
      <w:widowControl w:val="0"/>
      <w:outlineLvl w:val="6"/>
    </w:pPr>
    <w:rPr>
      <w:rFonts w:ascii="Arial" w:hAnsi="Arial" w:cs="Arial"/>
      <w:b/>
      <w:bCs/>
      <w:snapToGrid w:val="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w:hAnsi="Courier"/>
      <w:sz w:val="24"/>
    </w:rPr>
  </w:style>
  <w:style w:type="paragraph" w:customStyle="1" w:styleId="RightPar2">
    <w:name w:val="Right Par 2"/>
    <w:pPr>
      <w:tabs>
        <w:tab w:val="left" w:pos="-720"/>
        <w:tab w:val="left" w:pos="0"/>
        <w:tab w:val="left" w:pos="720"/>
        <w:tab w:val="decimal" w:pos="1440"/>
      </w:tabs>
      <w:suppressAutoHyphens/>
      <w:ind w:left="1440"/>
    </w:pPr>
    <w:rPr>
      <w:rFonts w:ascii="Courier" w:hAnsi="Courier"/>
      <w:sz w:val="24"/>
    </w:rPr>
  </w:style>
  <w:style w:type="character" w:customStyle="1" w:styleId="Document3">
    <w:name w:val="Document 3"/>
    <w:rPr>
      <w:rFonts w:ascii="Courier" w:hAnsi="Courier"/>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pPr>
      <w:keepNext/>
      <w:keepLines/>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paragraph" w:customStyle="1" w:styleId="Technical5">
    <w:name w:val="Technical 5"/>
    <w:pPr>
      <w:tabs>
        <w:tab w:val="left" w:pos="-720"/>
      </w:tabs>
      <w:suppressAutoHyphens/>
      <w:ind w:firstLine="720"/>
    </w:pPr>
    <w:rPr>
      <w:rFonts w:ascii="Courier" w:hAnsi="Courier"/>
      <w:b/>
      <w:sz w:val="24"/>
    </w:rPr>
  </w:style>
  <w:style w:type="paragraph" w:customStyle="1" w:styleId="Technical6">
    <w:name w:val="Technical 6"/>
    <w:pPr>
      <w:tabs>
        <w:tab w:val="left" w:pos="-720"/>
      </w:tabs>
      <w:suppressAutoHyphens/>
      <w:ind w:firstLine="720"/>
    </w:pPr>
    <w:rPr>
      <w:rFonts w:ascii="Courier" w:hAnsi="Courier"/>
      <w:b/>
      <w:sz w:val="24"/>
    </w:rPr>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paragraph" w:customStyle="1" w:styleId="Technical4">
    <w:name w:val="Technical 4"/>
    <w:pPr>
      <w:tabs>
        <w:tab w:val="left" w:pos="-720"/>
      </w:tabs>
      <w:suppressAutoHyphens/>
    </w:pPr>
    <w:rPr>
      <w:rFonts w:ascii="Courier" w:hAnsi="Courier"/>
      <w:b/>
      <w:sz w:val="24"/>
    </w:rPr>
  </w:style>
  <w:style w:type="character" w:customStyle="1" w:styleId="Technical1">
    <w:name w:val="Technical 1"/>
    <w:rPr>
      <w:rFonts w:ascii="Courier" w:hAnsi="Courier"/>
      <w:noProof w:val="0"/>
      <w:sz w:val="24"/>
      <w:lang w:val="en-US"/>
    </w:rPr>
  </w:style>
  <w:style w:type="paragraph" w:customStyle="1" w:styleId="Technical7">
    <w:name w:val="Technical 7"/>
    <w:pPr>
      <w:tabs>
        <w:tab w:val="left" w:pos="-720"/>
      </w:tabs>
      <w:suppressAutoHyphens/>
      <w:ind w:firstLine="720"/>
    </w:pPr>
    <w:rPr>
      <w:rFonts w:ascii="Courier" w:hAnsi="Courier"/>
      <w:b/>
      <w:sz w:val="24"/>
    </w:rPr>
  </w:style>
  <w:style w:type="paragraph" w:customStyle="1" w:styleId="Technical8">
    <w:name w:val="Technical 8"/>
    <w:pPr>
      <w:tabs>
        <w:tab w:val="left" w:pos="-720"/>
      </w:tabs>
      <w:suppressAutoHyphens/>
      <w:ind w:firstLine="720"/>
    </w:pPr>
    <w:rPr>
      <w:rFonts w:ascii="Courier" w:hAnsi="Courier"/>
      <w:b/>
      <w:sz w:val="24"/>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576"/>
        <w:tab w:val="left" w:pos="0"/>
        <w:tab w:val="left" w:pos="864"/>
        <w:tab w:val="left" w:pos="1169"/>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jc w:val="both"/>
    </w:pPr>
    <w:rPr>
      <w:rFonts w:ascii="Univers" w:hAnsi="Univers"/>
      <w:spacing w:val="-2"/>
      <w:sz w:val="21"/>
    </w:rPr>
  </w:style>
  <w:style w:type="paragraph" w:styleId="BodyText2">
    <w:name w:val="Body Text 2"/>
    <w:basedOn w:val="Normal"/>
    <w:semiHidden/>
    <w:pPr>
      <w:tabs>
        <w:tab w:val="left" w:pos="-576"/>
        <w:tab w:val="left" w:pos="0"/>
        <w:tab w:val="left" w:pos="864"/>
        <w:tab w:val="left" w:pos="1169"/>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pPr>
    <w:rPr>
      <w:rFonts w:ascii="Times New Roman" w:hAnsi="Times New Roman"/>
      <w:spacing w:val="-2"/>
      <w:sz w:val="21"/>
    </w:rPr>
  </w:style>
  <w:style w:type="paragraph" w:styleId="BodyTextIndent">
    <w:name w:val="Body Text Indent"/>
    <w:basedOn w:val="Normal"/>
    <w:semiHidden/>
    <w:pPr>
      <w:tabs>
        <w:tab w:val="left" w:pos="-576"/>
        <w:tab w:val="left" w:pos="144"/>
        <w:tab w:val="left" w:pos="360"/>
        <w:tab w:val="left" w:pos="864"/>
        <w:tab w:val="left" w:pos="1169"/>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suppressAutoHyphens/>
      <w:ind w:left="360"/>
    </w:pPr>
    <w:rPr>
      <w:rFonts w:ascii="Times New Roman" w:hAnsi="Times New Roman"/>
      <w:spacing w:val="-2"/>
      <w:sz w:val="20"/>
    </w:rPr>
  </w:style>
  <w:style w:type="paragraph" w:styleId="BodyTextIndent2">
    <w:name w:val="Body Text Indent 2"/>
    <w:basedOn w:val="Normal"/>
    <w:semiHidden/>
    <w:pPr>
      <w:tabs>
        <w:tab w:val="center" w:pos="7344"/>
        <w:tab w:val="right" w:pos="14688"/>
      </w:tabs>
      <w:suppressAutoHyphens/>
      <w:ind w:left="142" w:hanging="142"/>
      <w:jc w:val="center"/>
    </w:pPr>
    <w:rPr>
      <w:rFonts w:ascii="Times New Roman" w:hAnsi="Times New Roman"/>
      <w:b/>
      <w:spacing w:val="-2"/>
      <w:sz w:val="21"/>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table" w:styleId="TableGrid">
    <w:name w:val="Table Grid"/>
    <w:basedOn w:val="TableNormal"/>
    <w:uiPriority w:val="59"/>
    <w:rsid w:val="00761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67ED"/>
    <w:rPr>
      <w:rFonts w:ascii="Tahoma" w:hAnsi="Tahoma" w:cs="Tahoma"/>
      <w:sz w:val="16"/>
      <w:szCs w:val="16"/>
    </w:rPr>
  </w:style>
  <w:style w:type="character" w:customStyle="1" w:styleId="BalloonTextChar">
    <w:name w:val="Balloon Text Char"/>
    <w:basedOn w:val="DefaultParagraphFont"/>
    <w:link w:val="BalloonText"/>
    <w:uiPriority w:val="99"/>
    <w:semiHidden/>
    <w:rsid w:val="009567ED"/>
    <w:rPr>
      <w:rFonts w:ascii="Tahoma" w:hAnsi="Tahoma" w:cs="Tahoma"/>
      <w:sz w:val="16"/>
      <w:szCs w:val="16"/>
    </w:rPr>
  </w:style>
  <w:style w:type="paragraph" w:styleId="ListParagraph">
    <w:name w:val="List Paragraph"/>
    <w:basedOn w:val="Normal"/>
    <w:uiPriority w:val="34"/>
    <w:qFormat/>
    <w:rsid w:val="009567ED"/>
    <w:pPr>
      <w:ind w:left="720"/>
      <w:contextualSpacing/>
    </w:pPr>
  </w:style>
  <w:style w:type="paragraph" w:customStyle="1" w:styleId="Default">
    <w:name w:val="Default"/>
    <w:rsid w:val="00233D1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42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a.state.wi.us/Divisions/Enterprise-Operations/Supplier-Diversity-Progr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isconsindot.gov/Pages/doing-bus/civil-rights/dbe/certified-firm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ke.diversitycompliance.com/Default.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932</Words>
  <Characters>6056</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Return to: 	Milwaukee County CBDP</vt:lpstr>
    </vt:vector>
  </TitlesOfParts>
  <Company>Milwaukee County</Company>
  <LinksUpToDate>false</LinksUpToDate>
  <CharactersWithSpaces>6975</CharactersWithSpaces>
  <SharedDoc>false</SharedDoc>
  <HLinks>
    <vt:vector size="12" baseType="variant">
      <vt:variant>
        <vt:i4>2228239</vt:i4>
      </vt:variant>
      <vt:variant>
        <vt:i4>3</vt:i4>
      </vt:variant>
      <vt:variant>
        <vt:i4>0</vt:i4>
      </vt:variant>
      <vt:variant>
        <vt:i4>5</vt:i4>
      </vt:variant>
      <vt:variant>
        <vt:lpwstr>mailto:cbdp@milwcnty.com</vt:lpwstr>
      </vt:variant>
      <vt:variant>
        <vt:lpwstr/>
      </vt:variant>
      <vt:variant>
        <vt:i4>78</vt:i4>
      </vt:variant>
      <vt:variant>
        <vt:i4>0</vt:i4>
      </vt:variant>
      <vt:variant>
        <vt:i4>0</vt:i4>
      </vt:variant>
      <vt:variant>
        <vt:i4>5</vt:i4>
      </vt:variant>
      <vt:variant>
        <vt:lpwstr>https://app.mylcm.com/wisdot/Reports/WisDotUCPDirectory.aspx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Milwaukee County CBDP</dc:title>
  <dc:subject/>
  <dc:creator>Mark Phillips</dc:creator>
  <cp:keywords/>
  <cp:lastModifiedBy>Norris, Rick</cp:lastModifiedBy>
  <cp:revision>6</cp:revision>
  <cp:lastPrinted>2018-06-08T16:27:00Z</cp:lastPrinted>
  <dcterms:created xsi:type="dcterms:W3CDTF">2018-06-08T16:25:00Z</dcterms:created>
  <dcterms:modified xsi:type="dcterms:W3CDTF">2018-07-23T15:25:00Z</dcterms:modified>
</cp:coreProperties>
</file>